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BB005" w14:textId="77777777" w:rsidR="00644816" w:rsidRPr="00644816" w:rsidRDefault="00644816" w:rsidP="00644816">
      <w:pPr>
        <w:pStyle w:val="Heading1"/>
      </w:pPr>
      <w:r w:rsidRPr="00644816">
        <w:t>Our Commitment to Wellbeing, Health and Safety</w:t>
      </w:r>
    </w:p>
    <w:p w14:paraId="790D5603" w14:textId="44F8890D" w:rsidR="00644816" w:rsidRPr="00644816" w:rsidRDefault="00644816" w:rsidP="00644816">
      <w:r w:rsidRPr="00644816">
        <w:rPr>
          <w:b/>
          <w:bCs/>
        </w:rPr>
        <w:t>Vision Australia is committed to</w:t>
      </w:r>
      <w:r w:rsidRPr="00644816">
        <w:t xml:space="preserve"> supporting, promoting and protecting the health, safety and wellbeing of all workforce members, clients and visitors. </w:t>
      </w:r>
    </w:p>
    <w:p w14:paraId="7B318581" w14:textId="77FA8E39" w:rsidR="00644816" w:rsidRPr="00644816" w:rsidRDefault="00644816" w:rsidP="00644816">
      <w:r w:rsidRPr="00644816">
        <w:t xml:space="preserve">This commitment aims is to use an integrated approach to build a stronger safety culture, reduce harm and promote positive wellbeing to create a thriving workforce. </w:t>
      </w:r>
    </w:p>
    <w:p w14:paraId="29D43024" w14:textId="7662AD02" w:rsidR="00644816" w:rsidRPr="00644816" w:rsidRDefault="00644816" w:rsidP="00644816">
      <w:r w:rsidRPr="00644816">
        <w:t xml:space="preserve">This policy applies to all workers as defined by the relevant legislation </w:t>
      </w:r>
      <w:r w:rsidR="00FE3268" w:rsidRPr="00644816">
        <w:t>including</w:t>
      </w:r>
      <w:r w:rsidRPr="00644816">
        <w:t xml:space="preserve"> board members, the leadership team, employees, volunteers, clients, contractors and anyone that comes into contact with our operations. </w:t>
      </w:r>
    </w:p>
    <w:p w14:paraId="4504BD38" w14:textId="39C556BF" w:rsidR="00644816" w:rsidRPr="00644816" w:rsidRDefault="00644816" w:rsidP="00644816">
      <w:r w:rsidRPr="00644816">
        <w:t xml:space="preserve">The wellbeing, health and safety of our workforce, both physical and psychological, is a priority and fundamental to delivering quality services for our clients. It is an important part of our organisational culture and identity. </w:t>
      </w:r>
    </w:p>
    <w:p w14:paraId="61DBE515" w14:textId="048F354F" w:rsidR="00644816" w:rsidRPr="00644816" w:rsidRDefault="00644816" w:rsidP="00644816">
      <w:r w:rsidRPr="00644816">
        <w:t xml:space="preserve">To achieve this, we </w:t>
      </w:r>
      <w:r w:rsidR="00FE3268" w:rsidRPr="00644816">
        <w:t>will</w:t>
      </w:r>
    </w:p>
    <w:p w14:paraId="5C882ED6" w14:textId="083E1053" w:rsidR="00644816" w:rsidRPr="00644816" w:rsidRDefault="00644816" w:rsidP="00644816">
      <w:r w:rsidRPr="00644816">
        <w:t>• Value our people and recognise a legal and moral commitment to building a positive workplace culture, ensuring healthy and safe working environments.</w:t>
      </w:r>
    </w:p>
    <w:p w14:paraId="2AA866BD" w14:textId="45B39C08" w:rsidR="00644816" w:rsidRPr="00644816" w:rsidRDefault="00644816" w:rsidP="00644816">
      <w:r w:rsidRPr="00644816">
        <w:t>• Consult, collaborate and communicate with our workforce, to achieve positive health, safety and wellbeing outcomes.</w:t>
      </w:r>
    </w:p>
    <w:p w14:paraId="7F4BA761" w14:textId="6D54D48A" w:rsidR="00644816" w:rsidRPr="00644816" w:rsidRDefault="00644816" w:rsidP="00644816">
      <w:r w:rsidRPr="00644816">
        <w:t>• Adopt a risk management approach to reduce the risk of injury, by addressing physical and mental health hazards.</w:t>
      </w:r>
    </w:p>
    <w:p w14:paraId="1461254F" w14:textId="77777777" w:rsidR="00644816" w:rsidRPr="00644816" w:rsidRDefault="00644816" w:rsidP="00644816">
      <w:r w:rsidRPr="00644816">
        <w:t>• Drive continuous health, safety and wellbeing improvement.</w:t>
      </w:r>
    </w:p>
    <w:p w14:paraId="6DE0FEEB" w14:textId="77777777" w:rsidR="00644816" w:rsidRPr="00644816" w:rsidRDefault="00644816" w:rsidP="00644816">
      <w:r w:rsidRPr="00644816">
        <w:lastRenderedPageBreak/>
        <w:t>• Fulfil relevant health, safety and wellbeing legislative and compliance obligations; and</w:t>
      </w:r>
    </w:p>
    <w:p w14:paraId="063DAABE" w14:textId="03ABE4BA" w:rsidR="00644816" w:rsidRPr="00644816" w:rsidRDefault="00644816" w:rsidP="00644816">
      <w:r w:rsidRPr="00644816">
        <w:t>• Provide timely and effective support to prevent ill health and assist our workforce remain well and at work.</w:t>
      </w:r>
    </w:p>
    <w:p w14:paraId="599D69C1" w14:textId="04FCD8BE" w:rsidR="00644816" w:rsidRPr="00644816" w:rsidRDefault="00644816" w:rsidP="00644816">
      <w:r w:rsidRPr="00644816">
        <w:t xml:space="preserve">Workplace wellbeing, health and safety is a team approach, and everyone has a role to build a healthy and safe work environment. This includes </w:t>
      </w:r>
    </w:p>
    <w:p w14:paraId="1A9AF791" w14:textId="7ED53E9C" w:rsidR="00644816" w:rsidRPr="00644816" w:rsidRDefault="00644816" w:rsidP="00644816">
      <w:r w:rsidRPr="001816E8">
        <w:rPr>
          <w:b/>
          <w:bCs/>
        </w:rPr>
        <w:t>The Board, Leadership Team and Managers</w:t>
      </w:r>
      <w:r w:rsidRPr="00644816">
        <w:t xml:space="preserve"> leading by example; demonstrating a visible commitment to health, safety and wellbeing</w:t>
      </w:r>
    </w:p>
    <w:p w14:paraId="17CD6194" w14:textId="64CE9AF4" w:rsidR="00644816" w:rsidRPr="00644816" w:rsidRDefault="00644816" w:rsidP="00644816">
      <w:r w:rsidRPr="001816E8">
        <w:rPr>
          <w:b/>
          <w:bCs/>
        </w:rPr>
        <w:t>Our Employees, Volunteers, Clients and Contractors</w:t>
      </w:r>
      <w:r w:rsidRPr="00644816">
        <w:t xml:space="preserve"> taking care of their own, and others’, health and safety at work and doing what they can to manage their own stress and build their own sense of positive wellbeing.</w:t>
      </w:r>
    </w:p>
    <w:p w14:paraId="3D251686" w14:textId="77777777" w:rsidR="00644816" w:rsidRPr="00644816" w:rsidRDefault="00644816" w:rsidP="00644816">
      <w:r w:rsidRPr="00644816">
        <w:t xml:space="preserve">For further information please request a copy of the detailed Wellbeing, Health and Safety Policy. </w:t>
      </w:r>
    </w:p>
    <w:p w14:paraId="67137CB4" w14:textId="77777777" w:rsidR="001816E8" w:rsidRDefault="001816E8" w:rsidP="00644816"/>
    <w:p w14:paraId="52DDEF84" w14:textId="651B658B" w:rsidR="00644816" w:rsidRPr="001816E8" w:rsidRDefault="00644816" w:rsidP="001816E8">
      <w:pPr>
        <w:spacing w:after="0"/>
        <w:rPr>
          <w:b/>
          <w:bCs/>
        </w:rPr>
      </w:pPr>
      <w:r w:rsidRPr="001816E8">
        <w:rPr>
          <w:b/>
          <w:bCs/>
        </w:rPr>
        <w:t>Justine Heath</w:t>
      </w:r>
    </w:p>
    <w:p w14:paraId="273A76D1" w14:textId="77777777" w:rsidR="00644816" w:rsidRPr="00644816" w:rsidRDefault="00644816" w:rsidP="001816E8">
      <w:pPr>
        <w:spacing w:after="0"/>
      </w:pPr>
      <w:r w:rsidRPr="00644816">
        <w:t>Acting Chief Executive Officer</w:t>
      </w:r>
    </w:p>
    <w:p w14:paraId="2617824B" w14:textId="08ECFDEE" w:rsidR="00644816" w:rsidRPr="00644816" w:rsidRDefault="00644816" w:rsidP="001816E8">
      <w:pPr>
        <w:spacing w:after="0"/>
      </w:pPr>
      <w:r w:rsidRPr="00644816">
        <w:t>November 2024</w:t>
      </w:r>
    </w:p>
    <w:p w14:paraId="47506EAC" w14:textId="77777777" w:rsidR="00644816" w:rsidRPr="00644816" w:rsidRDefault="00644816" w:rsidP="00644816"/>
    <w:p w14:paraId="27152A9E" w14:textId="77777777" w:rsidR="00644816" w:rsidRPr="00644816" w:rsidRDefault="00644816" w:rsidP="00644816"/>
    <w:sectPr w:rsidR="00644816" w:rsidRPr="00644816" w:rsidSect="009F4046">
      <w:headerReference w:type="default" r:id="rId8"/>
      <w:footerReference w:type="default" r:id="rId9"/>
      <w:headerReference w:type="first" r:id="rId10"/>
      <w:pgSz w:w="11907" w:h="16839" w:code="9"/>
      <w:pgMar w:top="567" w:right="567" w:bottom="993" w:left="851" w:header="0" w:footer="0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C55873" w14:textId="77777777" w:rsidR="00D73EB1" w:rsidRDefault="00D73EB1" w:rsidP="00616621">
      <w:pPr>
        <w:spacing w:after="0" w:line="240" w:lineRule="auto"/>
      </w:pPr>
      <w:r>
        <w:separator/>
      </w:r>
    </w:p>
  </w:endnote>
  <w:endnote w:type="continuationSeparator" w:id="0">
    <w:p w14:paraId="360EE419" w14:textId="77777777" w:rsidR="00D73EB1" w:rsidRDefault="00D73EB1" w:rsidP="00616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4"/>
      </w:rPr>
      <w:id w:val="-3098740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4C357B" w14:textId="538941BD" w:rsidR="00700D3D" w:rsidRPr="00700D3D" w:rsidRDefault="00700D3D">
        <w:pPr>
          <w:pStyle w:val="Footer"/>
          <w:rPr>
            <w:sz w:val="24"/>
          </w:rPr>
        </w:pPr>
        <w:r w:rsidRPr="00700D3D">
          <w:rPr>
            <w:sz w:val="24"/>
          </w:rPr>
          <w:t xml:space="preserve">Page | </w:t>
        </w:r>
        <w:r w:rsidRPr="00700D3D">
          <w:rPr>
            <w:sz w:val="24"/>
          </w:rPr>
          <w:fldChar w:fldCharType="begin"/>
        </w:r>
        <w:r w:rsidRPr="00700D3D">
          <w:rPr>
            <w:sz w:val="24"/>
          </w:rPr>
          <w:instrText xml:space="preserve"> PAGE   \* MERGEFORMAT </w:instrText>
        </w:r>
        <w:r w:rsidRPr="00700D3D">
          <w:rPr>
            <w:sz w:val="24"/>
          </w:rPr>
          <w:fldChar w:fldCharType="separate"/>
        </w:r>
        <w:r w:rsidR="00D03272">
          <w:rPr>
            <w:noProof/>
            <w:sz w:val="24"/>
          </w:rPr>
          <w:t>2</w:t>
        </w:r>
        <w:r w:rsidRPr="00700D3D">
          <w:rPr>
            <w:noProof/>
            <w:sz w:val="24"/>
          </w:rPr>
          <w:fldChar w:fldCharType="end"/>
        </w:r>
        <w:r w:rsidR="00137FD8">
          <w:rPr>
            <w:noProof/>
            <w:sz w:val="24"/>
          </w:rPr>
          <w:tab/>
        </w:r>
        <w:r w:rsidR="00137FD8">
          <w:rPr>
            <w:noProof/>
            <w:sz w:val="24"/>
          </w:rPr>
          <w:tab/>
        </w:r>
        <w:r w:rsidR="00FE3268">
          <w:rPr>
            <w:noProof/>
            <w:sz w:val="24"/>
          </w:rPr>
          <w:t>Our Commitment to Wellbeing, Health and Safety</w:t>
        </w:r>
      </w:p>
    </w:sdtContent>
  </w:sdt>
  <w:p w14:paraId="3B4C357C" w14:textId="77777777" w:rsidR="00616621" w:rsidRPr="00616621" w:rsidRDefault="00616621">
    <w:pPr>
      <w:pStyle w:val="Footer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391574" w14:textId="77777777" w:rsidR="00D73EB1" w:rsidRDefault="00D73EB1" w:rsidP="00616621">
      <w:pPr>
        <w:spacing w:after="0" w:line="240" w:lineRule="auto"/>
      </w:pPr>
      <w:r>
        <w:separator/>
      </w:r>
    </w:p>
  </w:footnote>
  <w:footnote w:type="continuationSeparator" w:id="0">
    <w:p w14:paraId="745C0E2E" w14:textId="77777777" w:rsidR="00D73EB1" w:rsidRDefault="00D73EB1" w:rsidP="00616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4C3579" w14:textId="77777777" w:rsidR="003B57ED" w:rsidRDefault="003B57ED">
    <w:pPr>
      <w:pStyle w:val="Header"/>
    </w:pPr>
  </w:p>
  <w:p w14:paraId="3B4C357A" w14:textId="77777777" w:rsidR="003B57ED" w:rsidRDefault="003B57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4C357D" w14:textId="77777777" w:rsidR="0059532D" w:rsidRDefault="0059532D">
    <w:pPr>
      <w:pStyle w:val="Header"/>
    </w:pPr>
  </w:p>
  <w:p w14:paraId="3B4C357E" w14:textId="77777777" w:rsidR="0059532D" w:rsidRDefault="0059532D">
    <w:pPr>
      <w:pStyle w:val="Header"/>
    </w:pPr>
  </w:p>
  <w:p w14:paraId="3B4C357F" w14:textId="77777777" w:rsidR="0059532D" w:rsidRDefault="0059532D">
    <w:pPr>
      <w:pStyle w:val="Header"/>
    </w:pPr>
    <w:r>
      <w:rPr>
        <w:noProof/>
        <w:lang w:eastAsia="en-AU"/>
      </w:rPr>
      <w:drawing>
        <wp:inline distT="0" distB="0" distL="0" distR="0" wp14:anchorId="3B4C3581" wp14:editId="3B4C3582">
          <wp:extent cx="6660515" cy="984885"/>
          <wp:effectExtent l="0" t="0" r="6985" b="5715"/>
          <wp:docPr id="4" name="Picture 4" descr="Decorative - Vision Australia Link logo in blue with tageline Blindess. Low Vision. Opportunit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ignworks:WIP:Work in Progress:Vision Australia :VIS0011_Collateral Roll Out Batch One:FACTSHEET, FLYERS &amp; MISC:GENERIC FACT SHEET:Working file:VA_Generic_Fact Sheet_V01_heade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0515" cy="984885"/>
                  </a:xfrm>
                  <a:prstGeom prst="rect">
                    <a:avLst/>
                  </a:prstGeom>
                  <a:solidFill>
                    <a:srgbClr val="FFFF00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3B4C3580" w14:textId="77777777" w:rsidR="0059532D" w:rsidRDefault="005953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518EE"/>
    <w:multiLevelType w:val="hybridMultilevel"/>
    <w:tmpl w:val="157A42D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15610"/>
    <w:multiLevelType w:val="hybridMultilevel"/>
    <w:tmpl w:val="D1F2D40C"/>
    <w:lvl w:ilvl="0" w:tplc="2FBCCF0E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87FBE"/>
    <w:multiLevelType w:val="hybridMultilevel"/>
    <w:tmpl w:val="EE363E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265F6"/>
    <w:multiLevelType w:val="hybridMultilevel"/>
    <w:tmpl w:val="C4EE7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91A1B"/>
    <w:multiLevelType w:val="hybridMultilevel"/>
    <w:tmpl w:val="F2621C32"/>
    <w:lvl w:ilvl="0" w:tplc="F112C3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977BF"/>
    <w:multiLevelType w:val="hybridMultilevel"/>
    <w:tmpl w:val="7DDA7884"/>
    <w:lvl w:ilvl="0" w:tplc="0C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30461FC7"/>
    <w:multiLevelType w:val="hybridMultilevel"/>
    <w:tmpl w:val="7924D18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D0438"/>
    <w:multiLevelType w:val="hybridMultilevel"/>
    <w:tmpl w:val="17DA45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9F3B55"/>
    <w:multiLevelType w:val="hybridMultilevel"/>
    <w:tmpl w:val="F92C97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94510"/>
    <w:multiLevelType w:val="hybridMultilevel"/>
    <w:tmpl w:val="7A463EE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C13E26"/>
    <w:multiLevelType w:val="hybridMultilevel"/>
    <w:tmpl w:val="12164E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C4465B"/>
    <w:multiLevelType w:val="hybridMultilevel"/>
    <w:tmpl w:val="8B188B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DC7684"/>
    <w:multiLevelType w:val="hybridMultilevel"/>
    <w:tmpl w:val="DB26E2C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5038AB"/>
    <w:multiLevelType w:val="hybridMultilevel"/>
    <w:tmpl w:val="53B83792"/>
    <w:lvl w:ilvl="0" w:tplc="0C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65CB7291"/>
    <w:multiLevelType w:val="hybridMultilevel"/>
    <w:tmpl w:val="F684E8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644C91"/>
    <w:multiLevelType w:val="hybridMultilevel"/>
    <w:tmpl w:val="2416C5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9A04E1"/>
    <w:multiLevelType w:val="hybridMultilevel"/>
    <w:tmpl w:val="A684BC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B96E13"/>
    <w:multiLevelType w:val="hybridMultilevel"/>
    <w:tmpl w:val="4C2479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082549">
    <w:abstractNumId w:val="17"/>
  </w:num>
  <w:num w:numId="2" w16cid:durableId="182324669">
    <w:abstractNumId w:val="6"/>
  </w:num>
  <w:num w:numId="3" w16cid:durableId="2112621250">
    <w:abstractNumId w:val="16"/>
  </w:num>
  <w:num w:numId="4" w16cid:durableId="1352951924">
    <w:abstractNumId w:val="10"/>
  </w:num>
  <w:num w:numId="5" w16cid:durableId="2117482015">
    <w:abstractNumId w:val="8"/>
  </w:num>
  <w:num w:numId="6" w16cid:durableId="1435445319">
    <w:abstractNumId w:val="12"/>
  </w:num>
  <w:num w:numId="7" w16cid:durableId="1318221757">
    <w:abstractNumId w:val="3"/>
  </w:num>
  <w:num w:numId="8" w16cid:durableId="906455739">
    <w:abstractNumId w:val="11"/>
  </w:num>
  <w:num w:numId="9" w16cid:durableId="1891719669">
    <w:abstractNumId w:val="1"/>
  </w:num>
  <w:num w:numId="10" w16cid:durableId="915820681">
    <w:abstractNumId w:val="5"/>
  </w:num>
  <w:num w:numId="11" w16cid:durableId="1662007934">
    <w:abstractNumId w:val="13"/>
  </w:num>
  <w:num w:numId="12" w16cid:durableId="768624158">
    <w:abstractNumId w:val="2"/>
  </w:num>
  <w:num w:numId="13" w16cid:durableId="1943143958">
    <w:abstractNumId w:val="9"/>
  </w:num>
  <w:num w:numId="14" w16cid:durableId="1800608454">
    <w:abstractNumId w:val="7"/>
  </w:num>
  <w:num w:numId="15" w16cid:durableId="469321467">
    <w:abstractNumId w:val="14"/>
  </w:num>
  <w:num w:numId="16" w16cid:durableId="619529820">
    <w:abstractNumId w:val="15"/>
  </w:num>
  <w:num w:numId="17" w16cid:durableId="277568630">
    <w:abstractNumId w:val="0"/>
  </w:num>
  <w:num w:numId="18" w16cid:durableId="4077706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621"/>
    <w:rsid w:val="00000246"/>
    <w:rsid w:val="0000687C"/>
    <w:rsid w:val="00014362"/>
    <w:rsid w:val="00036D8E"/>
    <w:rsid w:val="00037F0D"/>
    <w:rsid w:val="00052416"/>
    <w:rsid w:val="00055988"/>
    <w:rsid w:val="00072433"/>
    <w:rsid w:val="00097EFB"/>
    <w:rsid w:val="000A447F"/>
    <w:rsid w:val="000A525A"/>
    <w:rsid w:val="000D263F"/>
    <w:rsid w:val="000F366C"/>
    <w:rsid w:val="001178C7"/>
    <w:rsid w:val="0012377D"/>
    <w:rsid w:val="00137FD8"/>
    <w:rsid w:val="00150939"/>
    <w:rsid w:val="001522AF"/>
    <w:rsid w:val="00153808"/>
    <w:rsid w:val="00174545"/>
    <w:rsid w:val="001809CB"/>
    <w:rsid w:val="001816E8"/>
    <w:rsid w:val="001929AD"/>
    <w:rsid w:val="001C1D61"/>
    <w:rsid w:val="001C7119"/>
    <w:rsid w:val="001E6B33"/>
    <w:rsid w:val="001F17E4"/>
    <w:rsid w:val="002144BC"/>
    <w:rsid w:val="00224155"/>
    <w:rsid w:val="002609DA"/>
    <w:rsid w:val="002A52EA"/>
    <w:rsid w:val="002C6D35"/>
    <w:rsid w:val="002C7C2F"/>
    <w:rsid w:val="00304B79"/>
    <w:rsid w:val="00326609"/>
    <w:rsid w:val="00366748"/>
    <w:rsid w:val="00381489"/>
    <w:rsid w:val="003A2159"/>
    <w:rsid w:val="003A3193"/>
    <w:rsid w:val="003B57ED"/>
    <w:rsid w:val="003B5B34"/>
    <w:rsid w:val="003D263C"/>
    <w:rsid w:val="00401B82"/>
    <w:rsid w:val="00427E3E"/>
    <w:rsid w:val="00432B4D"/>
    <w:rsid w:val="00432DC3"/>
    <w:rsid w:val="004437B2"/>
    <w:rsid w:val="00447125"/>
    <w:rsid w:val="00463A0F"/>
    <w:rsid w:val="004775EF"/>
    <w:rsid w:val="00483286"/>
    <w:rsid w:val="00486FBE"/>
    <w:rsid w:val="004D1FD6"/>
    <w:rsid w:val="004E0F3F"/>
    <w:rsid w:val="00500DA2"/>
    <w:rsid w:val="005121DE"/>
    <w:rsid w:val="005127E3"/>
    <w:rsid w:val="0051628A"/>
    <w:rsid w:val="00516B40"/>
    <w:rsid w:val="00521121"/>
    <w:rsid w:val="00522251"/>
    <w:rsid w:val="005270E9"/>
    <w:rsid w:val="005309D7"/>
    <w:rsid w:val="00540E6C"/>
    <w:rsid w:val="005644C6"/>
    <w:rsid w:val="00567914"/>
    <w:rsid w:val="0059532D"/>
    <w:rsid w:val="005B0806"/>
    <w:rsid w:val="005D157A"/>
    <w:rsid w:val="005D6683"/>
    <w:rsid w:val="005F3FCA"/>
    <w:rsid w:val="006054F7"/>
    <w:rsid w:val="00616621"/>
    <w:rsid w:val="00616CC9"/>
    <w:rsid w:val="006270BF"/>
    <w:rsid w:val="00644816"/>
    <w:rsid w:val="00650E78"/>
    <w:rsid w:val="00673047"/>
    <w:rsid w:val="00676CC7"/>
    <w:rsid w:val="00680F16"/>
    <w:rsid w:val="00682D9A"/>
    <w:rsid w:val="00693E42"/>
    <w:rsid w:val="006955FA"/>
    <w:rsid w:val="006A1813"/>
    <w:rsid w:val="006A6320"/>
    <w:rsid w:val="006D4F28"/>
    <w:rsid w:val="006E6AFA"/>
    <w:rsid w:val="00700D3D"/>
    <w:rsid w:val="00702D8D"/>
    <w:rsid w:val="0070511C"/>
    <w:rsid w:val="00715C97"/>
    <w:rsid w:val="00767CDC"/>
    <w:rsid w:val="00786493"/>
    <w:rsid w:val="00790769"/>
    <w:rsid w:val="007B0AF7"/>
    <w:rsid w:val="007C747F"/>
    <w:rsid w:val="007D4261"/>
    <w:rsid w:val="007E2E38"/>
    <w:rsid w:val="00851ABE"/>
    <w:rsid w:val="00861AE7"/>
    <w:rsid w:val="00861B6A"/>
    <w:rsid w:val="008778F6"/>
    <w:rsid w:val="00881452"/>
    <w:rsid w:val="00891B95"/>
    <w:rsid w:val="008B02FF"/>
    <w:rsid w:val="008C1D93"/>
    <w:rsid w:val="008E5662"/>
    <w:rsid w:val="008F27EB"/>
    <w:rsid w:val="00901B96"/>
    <w:rsid w:val="00921A5B"/>
    <w:rsid w:val="00922CF8"/>
    <w:rsid w:val="00924BE2"/>
    <w:rsid w:val="009258C5"/>
    <w:rsid w:val="009258E4"/>
    <w:rsid w:val="00934305"/>
    <w:rsid w:val="00943198"/>
    <w:rsid w:val="00950AC2"/>
    <w:rsid w:val="00955F3B"/>
    <w:rsid w:val="009614FB"/>
    <w:rsid w:val="00970836"/>
    <w:rsid w:val="009A09BF"/>
    <w:rsid w:val="009C0507"/>
    <w:rsid w:val="009E4677"/>
    <w:rsid w:val="009F4046"/>
    <w:rsid w:val="00A0012C"/>
    <w:rsid w:val="00A37615"/>
    <w:rsid w:val="00A435D5"/>
    <w:rsid w:val="00A50CF0"/>
    <w:rsid w:val="00A62A56"/>
    <w:rsid w:val="00A70B25"/>
    <w:rsid w:val="00A71CAA"/>
    <w:rsid w:val="00A93854"/>
    <w:rsid w:val="00A97F64"/>
    <w:rsid w:val="00AD2A44"/>
    <w:rsid w:val="00AD3B44"/>
    <w:rsid w:val="00B069B9"/>
    <w:rsid w:val="00B12A80"/>
    <w:rsid w:val="00B44F5C"/>
    <w:rsid w:val="00B50A6E"/>
    <w:rsid w:val="00B574B8"/>
    <w:rsid w:val="00B60AA8"/>
    <w:rsid w:val="00BB1B68"/>
    <w:rsid w:val="00BC6512"/>
    <w:rsid w:val="00BD44D6"/>
    <w:rsid w:val="00BE59C4"/>
    <w:rsid w:val="00BE79A2"/>
    <w:rsid w:val="00C00288"/>
    <w:rsid w:val="00C2166F"/>
    <w:rsid w:val="00C3510B"/>
    <w:rsid w:val="00C76609"/>
    <w:rsid w:val="00C901F9"/>
    <w:rsid w:val="00CB4659"/>
    <w:rsid w:val="00CD38D7"/>
    <w:rsid w:val="00CD4F68"/>
    <w:rsid w:val="00CF71C5"/>
    <w:rsid w:val="00D0225B"/>
    <w:rsid w:val="00D03272"/>
    <w:rsid w:val="00D1263E"/>
    <w:rsid w:val="00D153A6"/>
    <w:rsid w:val="00D43AB3"/>
    <w:rsid w:val="00D61038"/>
    <w:rsid w:val="00D65A79"/>
    <w:rsid w:val="00D66B5B"/>
    <w:rsid w:val="00D73EB1"/>
    <w:rsid w:val="00D84746"/>
    <w:rsid w:val="00D943F4"/>
    <w:rsid w:val="00D94B7A"/>
    <w:rsid w:val="00DA5C92"/>
    <w:rsid w:val="00DB03A3"/>
    <w:rsid w:val="00DE7410"/>
    <w:rsid w:val="00DF42D9"/>
    <w:rsid w:val="00E00477"/>
    <w:rsid w:val="00E178CB"/>
    <w:rsid w:val="00E20974"/>
    <w:rsid w:val="00E26F5C"/>
    <w:rsid w:val="00E34072"/>
    <w:rsid w:val="00E4028D"/>
    <w:rsid w:val="00E427EF"/>
    <w:rsid w:val="00E452B0"/>
    <w:rsid w:val="00E479E8"/>
    <w:rsid w:val="00E67D0E"/>
    <w:rsid w:val="00E76BC0"/>
    <w:rsid w:val="00E94098"/>
    <w:rsid w:val="00E9646D"/>
    <w:rsid w:val="00EA364C"/>
    <w:rsid w:val="00EE08AC"/>
    <w:rsid w:val="00EF2827"/>
    <w:rsid w:val="00F0499B"/>
    <w:rsid w:val="00F06013"/>
    <w:rsid w:val="00F211FD"/>
    <w:rsid w:val="00F33EAC"/>
    <w:rsid w:val="00F7042C"/>
    <w:rsid w:val="00FA3F42"/>
    <w:rsid w:val="00FA5A32"/>
    <w:rsid w:val="00FB5E44"/>
    <w:rsid w:val="00FB7D7D"/>
    <w:rsid w:val="00FE3268"/>
    <w:rsid w:val="00FE3A97"/>
    <w:rsid w:val="00FF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4C35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VA Normal Text"/>
    <w:qFormat/>
    <w:rsid w:val="003B5B34"/>
    <w:rPr>
      <w:rFonts w:ascii="Arial" w:hAnsi="Arial"/>
      <w:color w:val="000000" w:themeColor="text1"/>
      <w:sz w:val="32"/>
    </w:rPr>
  </w:style>
  <w:style w:type="paragraph" w:styleId="Heading1">
    <w:name w:val="heading 1"/>
    <w:aliases w:val="VA Heading 1"/>
    <w:basedOn w:val="Heading2"/>
    <w:next w:val="Normal"/>
    <w:link w:val="Heading1Char"/>
    <w:autoRedefine/>
    <w:uiPriority w:val="9"/>
    <w:qFormat/>
    <w:rsid w:val="00644816"/>
    <w:pPr>
      <w:outlineLvl w:val="0"/>
    </w:pPr>
    <w:rPr>
      <w:sz w:val="44"/>
      <w:szCs w:val="44"/>
    </w:rPr>
  </w:style>
  <w:style w:type="paragraph" w:styleId="Heading2">
    <w:name w:val="heading 2"/>
    <w:aliases w:val="VA Heading 2"/>
    <w:basedOn w:val="Normal"/>
    <w:next w:val="Normal"/>
    <w:link w:val="Heading2Char"/>
    <w:autoRedefine/>
    <w:uiPriority w:val="9"/>
    <w:unhideWhenUsed/>
    <w:qFormat/>
    <w:rsid w:val="00680F16"/>
    <w:pPr>
      <w:keepNext/>
      <w:keepLines/>
      <w:spacing w:before="200" w:after="240"/>
      <w:outlineLvl w:val="1"/>
    </w:pPr>
    <w:rPr>
      <w:rFonts w:eastAsia="Times New Roman" w:cstheme="majorBidi"/>
      <w:b/>
      <w:bCs/>
      <w:szCs w:val="32"/>
    </w:rPr>
  </w:style>
  <w:style w:type="paragraph" w:styleId="Heading3">
    <w:name w:val="heading 3"/>
    <w:aliases w:val="VA Heading 3"/>
    <w:basedOn w:val="Normal"/>
    <w:next w:val="Normal"/>
    <w:link w:val="Heading3Char"/>
    <w:autoRedefine/>
    <w:uiPriority w:val="9"/>
    <w:unhideWhenUsed/>
    <w:qFormat/>
    <w:rsid w:val="00DA5C92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auto"/>
      <w:sz w:val="40"/>
    </w:rPr>
  </w:style>
  <w:style w:type="paragraph" w:styleId="Heading4">
    <w:name w:val="heading 4"/>
    <w:aliases w:val="VA Heading 4"/>
    <w:basedOn w:val="Normal"/>
    <w:next w:val="Normal"/>
    <w:link w:val="Heading4Char"/>
    <w:uiPriority w:val="9"/>
    <w:unhideWhenUsed/>
    <w:qFormat/>
    <w:rsid w:val="00DA5C92"/>
    <w:pPr>
      <w:keepNext/>
      <w:keepLines/>
      <w:spacing w:before="40" w:after="0"/>
      <w:outlineLvl w:val="3"/>
    </w:pPr>
    <w:rPr>
      <w:rFonts w:eastAsiaTheme="majorEastAsia" w:cstheme="majorBidi"/>
      <w:iCs/>
      <w:color w:val="auto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VA Heading 2 Char"/>
    <w:basedOn w:val="DefaultParagraphFont"/>
    <w:link w:val="Heading2"/>
    <w:uiPriority w:val="9"/>
    <w:rsid w:val="00680F16"/>
    <w:rPr>
      <w:rFonts w:ascii="Arial" w:eastAsia="Times New Roman" w:hAnsi="Arial" w:cstheme="majorBidi"/>
      <w:b/>
      <w:bCs/>
      <w:color w:val="000000" w:themeColor="text1"/>
      <w:sz w:val="32"/>
      <w:szCs w:val="32"/>
    </w:rPr>
  </w:style>
  <w:style w:type="character" w:customStyle="1" w:styleId="Heading1Char">
    <w:name w:val="Heading 1 Char"/>
    <w:aliases w:val="VA Heading 1 Char"/>
    <w:basedOn w:val="DefaultParagraphFont"/>
    <w:link w:val="Heading1"/>
    <w:uiPriority w:val="9"/>
    <w:rsid w:val="00644816"/>
    <w:rPr>
      <w:rFonts w:ascii="Arial" w:eastAsia="Times New Roman" w:hAnsi="Arial" w:cstheme="majorBidi"/>
      <w:b/>
      <w:bCs/>
      <w:color w:val="000000" w:themeColor="text1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B7A"/>
    <w:rPr>
      <w:rFonts w:ascii="Tahoma" w:hAnsi="Tahoma" w:cs="Tahoma"/>
      <w:color w:val="000000" w:themeColor="text1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A525A"/>
    <w:rPr>
      <w:color w:val="0000FF"/>
      <w:u w:val="single"/>
    </w:rPr>
  </w:style>
  <w:style w:type="character" w:customStyle="1" w:styleId="Heading3Char">
    <w:name w:val="Heading 3 Char"/>
    <w:aliases w:val="VA Heading 3 Char"/>
    <w:basedOn w:val="DefaultParagraphFont"/>
    <w:link w:val="Heading3"/>
    <w:uiPriority w:val="9"/>
    <w:rsid w:val="00DA5C92"/>
    <w:rPr>
      <w:rFonts w:ascii="Arial" w:eastAsiaTheme="majorEastAsia" w:hAnsi="Arial" w:cstheme="majorBidi"/>
      <w:b/>
      <w:bCs/>
      <w:sz w:val="40"/>
    </w:rPr>
  </w:style>
  <w:style w:type="paragraph" w:styleId="ListParagraph">
    <w:name w:val="List Paragraph"/>
    <w:basedOn w:val="Normal"/>
    <w:uiPriority w:val="72"/>
    <w:qFormat/>
    <w:rsid w:val="00FA5A32"/>
    <w:pPr>
      <w:ind w:left="720"/>
      <w:contextualSpacing/>
    </w:pPr>
    <w:rPr>
      <w:rFonts w:cs="Arial"/>
      <w:color w:val="000000"/>
      <w:szCs w:val="24"/>
    </w:rPr>
  </w:style>
  <w:style w:type="character" w:customStyle="1" w:styleId="Heading4Char">
    <w:name w:val="Heading 4 Char"/>
    <w:aliases w:val="VA Heading 4 Char"/>
    <w:basedOn w:val="DefaultParagraphFont"/>
    <w:link w:val="Heading4"/>
    <w:uiPriority w:val="9"/>
    <w:rsid w:val="00DA5C92"/>
    <w:rPr>
      <w:rFonts w:ascii="Arial" w:eastAsiaTheme="majorEastAsia" w:hAnsi="Arial" w:cstheme="majorBidi"/>
      <w:iCs/>
      <w:sz w:val="36"/>
    </w:rPr>
  </w:style>
  <w:style w:type="paragraph" w:styleId="Header">
    <w:name w:val="header"/>
    <w:basedOn w:val="Normal"/>
    <w:link w:val="HeaderChar"/>
    <w:uiPriority w:val="99"/>
    <w:unhideWhenUsed/>
    <w:rsid w:val="00616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621"/>
    <w:rPr>
      <w:rFonts w:ascii="Arial" w:hAnsi="Arial"/>
      <w:color w:val="000000" w:themeColor="text1"/>
      <w:sz w:val="32"/>
    </w:rPr>
  </w:style>
  <w:style w:type="paragraph" w:styleId="Footer">
    <w:name w:val="footer"/>
    <w:basedOn w:val="Normal"/>
    <w:link w:val="FooterChar"/>
    <w:uiPriority w:val="99"/>
    <w:unhideWhenUsed/>
    <w:rsid w:val="00616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621"/>
    <w:rPr>
      <w:rFonts w:ascii="Arial" w:hAnsi="Arial"/>
      <w:color w:val="000000" w:themeColor="text1"/>
      <w:sz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FE3A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A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A97"/>
    <w:rPr>
      <w:rFonts w:ascii="Arial" w:hAnsi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A97"/>
    <w:rPr>
      <w:rFonts w:ascii="Arial" w:hAnsi="Arial"/>
      <w:b/>
      <w:bCs/>
      <w:color w:val="000000" w:themeColor="text1"/>
      <w:sz w:val="20"/>
      <w:szCs w:val="20"/>
    </w:rPr>
  </w:style>
  <w:style w:type="table" w:styleId="TableGrid">
    <w:name w:val="Table Grid"/>
    <w:basedOn w:val="TableNormal"/>
    <w:uiPriority w:val="59"/>
    <w:rsid w:val="00D94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FF1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FF1E9B"/>
  </w:style>
  <w:style w:type="character" w:customStyle="1" w:styleId="eop">
    <w:name w:val="eop"/>
    <w:basedOn w:val="DefaultParagraphFont"/>
    <w:rsid w:val="00FF1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DCFE2-58A4-4662-BD8A-AAC32B6E3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2024-12-09T23:16:00Z</dcterms:created>
  <dcterms:modified xsi:type="dcterms:W3CDTF">2024-12-09T23:17:00Z</dcterms:modified>
</cp:coreProperties>
</file>