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1F424" w14:textId="68BFC0A0" w:rsidR="00563D09" w:rsidRDefault="00AF2F29">
      <w:r>
        <w:tab/>
      </w:r>
      <w:r>
        <w:tab/>
      </w:r>
      <w:r w:rsidR="00EC1370">
        <w:tab/>
      </w:r>
    </w:p>
    <w:p w14:paraId="24AC4DFD" w14:textId="77777777" w:rsidR="00B23AF1" w:rsidRPr="006E70BD" w:rsidRDefault="00B23AF1" w:rsidP="006E70BD">
      <w:pPr>
        <w:pStyle w:val="Heading1"/>
        <w:rPr>
          <w:rFonts w:cs="Arial"/>
        </w:rPr>
      </w:pPr>
    </w:p>
    <w:p w14:paraId="4C04798D" w14:textId="6B385AF0" w:rsidR="00B23AF1" w:rsidRPr="006E70BD" w:rsidRDefault="00B23AF1" w:rsidP="006E70BD">
      <w:pPr>
        <w:pStyle w:val="Heading1"/>
        <w:jc w:val="both"/>
        <w:rPr>
          <w:rFonts w:cs="Arial"/>
        </w:rPr>
      </w:pPr>
      <w:r w:rsidRPr="006E70BD">
        <w:rPr>
          <w:rFonts w:cs="Arial"/>
        </w:rPr>
        <w:t xml:space="preserve">Vision Australia </w:t>
      </w:r>
      <w:r w:rsidR="00B83F90" w:rsidRPr="006E70BD">
        <w:rPr>
          <w:rFonts w:cs="Arial"/>
        </w:rPr>
        <w:t>Submission</w:t>
      </w:r>
      <w:r w:rsidRPr="006E70BD">
        <w:rPr>
          <w:rFonts w:cs="Arial"/>
        </w:rPr>
        <w:t xml:space="preserve"> to </w:t>
      </w:r>
      <w:r w:rsidR="00B83F90" w:rsidRPr="006E70BD">
        <w:rPr>
          <w:rFonts w:cs="Arial"/>
        </w:rPr>
        <w:t xml:space="preserve">Draft </w:t>
      </w:r>
      <w:r w:rsidR="00793383" w:rsidRPr="006E70BD">
        <w:rPr>
          <w:rFonts w:cs="Arial"/>
        </w:rPr>
        <w:t>Nation</w:t>
      </w:r>
      <w:r w:rsidR="00B83F90" w:rsidRPr="006E70BD">
        <w:rPr>
          <w:rFonts w:cs="Arial"/>
        </w:rPr>
        <w:t>a</w:t>
      </w:r>
      <w:r w:rsidR="00793383" w:rsidRPr="006E70BD">
        <w:rPr>
          <w:rFonts w:cs="Arial"/>
        </w:rPr>
        <w:t>l Road Transport Technol</w:t>
      </w:r>
      <w:r w:rsidR="00B83F90" w:rsidRPr="006E70BD">
        <w:rPr>
          <w:rFonts w:cs="Arial"/>
        </w:rPr>
        <w:t>ogy</w:t>
      </w:r>
      <w:r w:rsidR="00793383" w:rsidRPr="006E70BD">
        <w:rPr>
          <w:rFonts w:cs="Arial"/>
        </w:rPr>
        <w:t xml:space="preserve"> </w:t>
      </w:r>
      <w:r w:rsidR="00B83F90" w:rsidRPr="006E70BD">
        <w:rPr>
          <w:rFonts w:cs="Arial"/>
        </w:rPr>
        <w:t>Strategy and Action Plan</w:t>
      </w:r>
      <w:r w:rsidRPr="006E70BD">
        <w:rPr>
          <w:rFonts w:cs="Arial"/>
        </w:rPr>
        <w:t xml:space="preserve"> </w:t>
      </w:r>
    </w:p>
    <w:p w14:paraId="62B7E652" w14:textId="77777777" w:rsidR="00B23AF1" w:rsidRPr="006E70BD" w:rsidRDefault="00B23AF1" w:rsidP="006E70BD">
      <w:pPr>
        <w:pStyle w:val="Heading2"/>
        <w:jc w:val="both"/>
        <w:rPr>
          <w:rFonts w:ascii="Arial" w:hAnsi="Arial" w:cs="Arial"/>
        </w:rPr>
      </w:pPr>
    </w:p>
    <w:p w14:paraId="440BB84C" w14:textId="355BE4A9" w:rsidR="00B23AF1" w:rsidRPr="006E70BD" w:rsidRDefault="00B23AF1" w:rsidP="006E70BD">
      <w:pPr>
        <w:pStyle w:val="Heading2"/>
        <w:jc w:val="both"/>
        <w:rPr>
          <w:rFonts w:ascii="Arial" w:hAnsi="Arial" w:cs="Arial"/>
          <w:b w:val="0"/>
          <w:bCs w:val="0"/>
        </w:rPr>
      </w:pPr>
      <w:r w:rsidRPr="006E70BD">
        <w:rPr>
          <w:rFonts w:ascii="Arial" w:hAnsi="Arial" w:cs="Arial"/>
          <w:b w:val="0"/>
          <w:bCs w:val="0"/>
        </w:rPr>
        <w:t>Submission to: Department of Infrastructure, Transport, Regional</w:t>
      </w:r>
      <w:r w:rsidR="006E70BD" w:rsidRPr="006E70BD">
        <w:rPr>
          <w:rFonts w:ascii="Arial" w:hAnsi="Arial" w:cs="Arial"/>
          <w:b w:val="0"/>
          <w:bCs w:val="0"/>
        </w:rPr>
        <w:t xml:space="preserve"> </w:t>
      </w:r>
      <w:r w:rsidRPr="006E70BD">
        <w:rPr>
          <w:rFonts w:ascii="Arial" w:hAnsi="Arial" w:cs="Arial"/>
          <w:b w:val="0"/>
          <w:bCs w:val="0"/>
        </w:rPr>
        <w:t>Development, Communications and the Arts</w:t>
      </w:r>
    </w:p>
    <w:p w14:paraId="10AA13A7" w14:textId="77777777" w:rsidR="00B23AF1" w:rsidRPr="006E70BD" w:rsidRDefault="00B23AF1" w:rsidP="006E70BD">
      <w:pPr>
        <w:pStyle w:val="Heading2"/>
        <w:jc w:val="both"/>
        <w:rPr>
          <w:rFonts w:ascii="Arial" w:hAnsi="Arial" w:cs="Arial"/>
          <w:b w:val="0"/>
          <w:bCs w:val="0"/>
        </w:rPr>
      </w:pPr>
    </w:p>
    <w:p w14:paraId="67C0B18D" w14:textId="6E8AE0CB" w:rsidR="00B23AF1" w:rsidRDefault="00B23AF1" w:rsidP="006E70BD">
      <w:pPr>
        <w:pStyle w:val="Heading2"/>
        <w:jc w:val="both"/>
        <w:rPr>
          <w:rFonts w:ascii="Arial" w:hAnsi="Arial" w:cs="Arial"/>
          <w:b w:val="0"/>
          <w:bCs w:val="0"/>
        </w:rPr>
      </w:pPr>
      <w:r w:rsidRPr="006E70BD">
        <w:rPr>
          <w:rFonts w:ascii="Arial" w:hAnsi="Arial" w:cs="Arial"/>
          <w:b w:val="0"/>
          <w:bCs w:val="0"/>
        </w:rPr>
        <w:t xml:space="preserve">Submitted to: </w:t>
      </w:r>
      <w:hyperlink r:id="rId7" w:history="1">
        <w:r w:rsidR="006E70BD" w:rsidRPr="00E75389">
          <w:rPr>
            <w:rStyle w:val="Hyperlink"/>
            <w:rFonts w:ascii="Arial" w:hAnsi="Arial" w:cs="Arial"/>
            <w:b w:val="0"/>
            <w:bCs w:val="0"/>
          </w:rPr>
          <w:t>NRTTStrategyandCAVActionPlan@infrastructure.gov.au</w:t>
        </w:r>
      </w:hyperlink>
    </w:p>
    <w:p w14:paraId="66685DCA" w14:textId="77777777" w:rsidR="00B23AF1" w:rsidRPr="006E70BD" w:rsidRDefault="00B23AF1" w:rsidP="006E70BD">
      <w:pPr>
        <w:pStyle w:val="Heading2"/>
        <w:jc w:val="both"/>
        <w:rPr>
          <w:rFonts w:ascii="Arial" w:hAnsi="Arial" w:cs="Arial"/>
          <w:b w:val="0"/>
          <w:bCs w:val="0"/>
        </w:rPr>
      </w:pPr>
    </w:p>
    <w:p w14:paraId="4CE2F9FB" w14:textId="215FF925" w:rsidR="00B23AF1" w:rsidRPr="006E70BD" w:rsidRDefault="00B23AF1" w:rsidP="006E70BD">
      <w:pPr>
        <w:pStyle w:val="Heading2"/>
        <w:jc w:val="both"/>
        <w:rPr>
          <w:rFonts w:ascii="Arial" w:hAnsi="Arial" w:cs="Arial"/>
          <w:b w:val="0"/>
          <w:bCs w:val="0"/>
        </w:rPr>
      </w:pPr>
      <w:r w:rsidRPr="006E70BD">
        <w:rPr>
          <w:rFonts w:ascii="Arial" w:hAnsi="Arial" w:cs="Arial"/>
          <w:b w:val="0"/>
          <w:bCs w:val="0"/>
        </w:rPr>
        <w:t xml:space="preserve">Date: </w:t>
      </w:r>
      <w:r w:rsidR="00793383" w:rsidRPr="006E70BD">
        <w:rPr>
          <w:rFonts w:ascii="Arial" w:hAnsi="Arial" w:cs="Arial"/>
          <w:b w:val="0"/>
          <w:bCs w:val="0"/>
        </w:rPr>
        <w:t>6</w:t>
      </w:r>
      <w:r w:rsidRPr="006E70BD">
        <w:rPr>
          <w:rFonts w:ascii="Arial" w:hAnsi="Arial" w:cs="Arial"/>
          <w:b w:val="0"/>
          <w:bCs w:val="0"/>
        </w:rPr>
        <w:t xml:space="preserve"> </w:t>
      </w:r>
      <w:r w:rsidR="00793383" w:rsidRPr="006E70BD">
        <w:rPr>
          <w:rFonts w:ascii="Arial" w:hAnsi="Arial" w:cs="Arial"/>
          <w:b w:val="0"/>
          <w:bCs w:val="0"/>
        </w:rPr>
        <w:t>December</w:t>
      </w:r>
      <w:r w:rsidRPr="006E70BD">
        <w:rPr>
          <w:rFonts w:ascii="Arial" w:hAnsi="Arial" w:cs="Arial"/>
          <w:b w:val="0"/>
          <w:bCs w:val="0"/>
        </w:rPr>
        <w:t xml:space="preserve"> 2023 </w:t>
      </w:r>
    </w:p>
    <w:p w14:paraId="3A9CE5BB" w14:textId="77777777" w:rsidR="00B23AF1" w:rsidRPr="006E70BD" w:rsidRDefault="00B23AF1" w:rsidP="006E70BD">
      <w:pPr>
        <w:pStyle w:val="Heading2"/>
        <w:jc w:val="both"/>
        <w:rPr>
          <w:rFonts w:ascii="Arial" w:hAnsi="Arial" w:cs="Arial"/>
          <w:b w:val="0"/>
          <w:bCs w:val="0"/>
        </w:rPr>
      </w:pPr>
    </w:p>
    <w:p w14:paraId="3025FEB7" w14:textId="77777777" w:rsidR="00B23AF1" w:rsidRPr="006E70BD" w:rsidRDefault="00B23AF1" w:rsidP="006E70BD">
      <w:pPr>
        <w:pStyle w:val="Heading2"/>
        <w:jc w:val="both"/>
        <w:rPr>
          <w:rFonts w:ascii="Arial" w:hAnsi="Arial" w:cs="Arial"/>
          <w:b w:val="0"/>
          <w:bCs w:val="0"/>
        </w:rPr>
      </w:pPr>
      <w:r w:rsidRPr="006E70BD">
        <w:rPr>
          <w:rFonts w:ascii="Arial" w:hAnsi="Arial" w:cs="Arial"/>
          <w:b w:val="0"/>
          <w:bCs w:val="0"/>
        </w:rPr>
        <w:t>Submission approved by: Chris Edwards, Director Government Relations, Advocacy, NDIS and Aged Care, Vision Australia</w:t>
      </w:r>
    </w:p>
    <w:p w14:paraId="3CA98CC5" w14:textId="2ABFD465" w:rsidR="00B23AF1" w:rsidRPr="006E70BD" w:rsidRDefault="006E70BD" w:rsidP="006E70BD">
      <w:pPr>
        <w:pStyle w:val="Heading2"/>
        <w:rPr>
          <w:b w:val="0"/>
          <w:bCs w:val="0"/>
        </w:rPr>
      </w:pPr>
      <w:r>
        <w:rPr>
          <w:b w:val="0"/>
          <w:bCs w:val="0"/>
        </w:rPr>
        <w:softHyphen/>
      </w:r>
      <w:r>
        <w:rPr>
          <w:b w:val="0"/>
          <w:bCs w:val="0"/>
        </w:rPr>
        <w:softHyphen/>
        <w:t>_______________________________________________________________</w:t>
      </w:r>
    </w:p>
    <w:p w14:paraId="5F3C3D9A" w14:textId="77777777" w:rsidR="00FD1E44" w:rsidRDefault="00FD1E44">
      <w:r>
        <w:br w:type="page"/>
      </w:r>
    </w:p>
    <w:p w14:paraId="06A149E3" w14:textId="77777777" w:rsidR="00FD1E44" w:rsidRDefault="00FD1E44" w:rsidP="006E70BD">
      <w:pPr>
        <w:pStyle w:val="Heading2"/>
      </w:pPr>
      <w:r>
        <w:lastRenderedPageBreak/>
        <w:t>Introduction</w:t>
      </w:r>
    </w:p>
    <w:p w14:paraId="2AE5E3B0" w14:textId="77777777" w:rsidR="00FD1E44" w:rsidRPr="006E70BD" w:rsidRDefault="00FD1E44" w:rsidP="006E70BD">
      <w:pPr>
        <w:pStyle w:val="Heading2"/>
        <w:spacing w:before="0" w:after="0"/>
        <w:jc w:val="both"/>
        <w:rPr>
          <w:rFonts w:ascii="Arial" w:hAnsi="Arial" w:cs="Arial"/>
          <w:sz w:val="24"/>
          <w:szCs w:val="24"/>
        </w:rPr>
      </w:pPr>
    </w:p>
    <w:p w14:paraId="2911EC71" w14:textId="032B2A2A" w:rsidR="00793383" w:rsidRPr="006E70BD" w:rsidRDefault="00FD1E44"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Vision Australia is providing a submission to the consultation on the Draft National Road </w:t>
      </w:r>
      <w:r w:rsidR="00F908EB" w:rsidRPr="006E70BD">
        <w:rPr>
          <w:rFonts w:ascii="Arial" w:hAnsi="Arial" w:cs="Arial"/>
          <w:sz w:val="24"/>
          <w:szCs w:val="24"/>
        </w:rPr>
        <w:t xml:space="preserve">Transport </w:t>
      </w:r>
      <w:r w:rsidRPr="006E70BD">
        <w:rPr>
          <w:rFonts w:ascii="Arial" w:hAnsi="Arial" w:cs="Arial"/>
          <w:sz w:val="24"/>
          <w:szCs w:val="24"/>
        </w:rPr>
        <w:t>Technology</w:t>
      </w:r>
      <w:r w:rsidR="00043730" w:rsidRPr="006E70BD">
        <w:rPr>
          <w:rFonts w:ascii="Arial" w:hAnsi="Arial" w:cs="Arial"/>
          <w:sz w:val="24"/>
          <w:szCs w:val="24"/>
        </w:rPr>
        <w:t xml:space="preserve"> </w:t>
      </w:r>
      <w:r w:rsidR="00F908EB" w:rsidRPr="006E70BD">
        <w:rPr>
          <w:rFonts w:ascii="Arial" w:hAnsi="Arial" w:cs="Arial"/>
          <w:sz w:val="24"/>
          <w:szCs w:val="24"/>
        </w:rPr>
        <w:t xml:space="preserve">Strategy (the Strategy) and </w:t>
      </w:r>
      <w:r w:rsidR="00A779EE" w:rsidRPr="006E70BD">
        <w:rPr>
          <w:rFonts w:ascii="Arial" w:hAnsi="Arial" w:cs="Arial"/>
          <w:sz w:val="24"/>
          <w:szCs w:val="24"/>
        </w:rPr>
        <w:t>the 2024-27 Draft National Connected and Automated Vehicle (CAV) Action Plan (the Action Plan) to express our strong view that both the Strategy and Action Plan fail to give su</w:t>
      </w:r>
      <w:r w:rsidR="00D45B10" w:rsidRPr="006E70BD">
        <w:rPr>
          <w:rFonts w:ascii="Arial" w:hAnsi="Arial" w:cs="Arial"/>
          <w:sz w:val="24"/>
          <w:szCs w:val="24"/>
        </w:rPr>
        <w:t>f</w:t>
      </w:r>
      <w:r w:rsidR="00A779EE" w:rsidRPr="006E70BD">
        <w:rPr>
          <w:rFonts w:ascii="Arial" w:hAnsi="Arial" w:cs="Arial"/>
          <w:sz w:val="24"/>
          <w:szCs w:val="24"/>
        </w:rPr>
        <w:t>fic</w:t>
      </w:r>
      <w:r w:rsidR="00D45B10" w:rsidRPr="006E70BD">
        <w:rPr>
          <w:rFonts w:ascii="Arial" w:hAnsi="Arial" w:cs="Arial"/>
          <w:sz w:val="24"/>
          <w:szCs w:val="24"/>
        </w:rPr>
        <w:t>ie</w:t>
      </w:r>
      <w:r w:rsidR="00A779EE" w:rsidRPr="006E70BD">
        <w:rPr>
          <w:rFonts w:ascii="Arial" w:hAnsi="Arial" w:cs="Arial"/>
          <w:sz w:val="24"/>
          <w:szCs w:val="24"/>
        </w:rPr>
        <w:t xml:space="preserve">nt attention to the impact of </w:t>
      </w:r>
      <w:r w:rsidR="004D3E09" w:rsidRPr="006E70BD">
        <w:rPr>
          <w:rFonts w:ascii="Arial" w:hAnsi="Arial" w:cs="Arial"/>
          <w:sz w:val="24"/>
          <w:szCs w:val="24"/>
        </w:rPr>
        <w:t>road transport technol</w:t>
      </w:r>
      <w:r w:rsidR="00D45B10" w:rsidRPr="006E70BD">
        <w:rPr>
          <w:rFonts w:ascii="Arial" w:hAnsi="Arial" w:cs="Arial"/>
          <w:sz w:val="24"/>
          <w:szCs w:val="24"/>
        </w:rPr>
        <w:t>o</w:t>
      </w:r>
      <w:r w:rsidR="004D3E09" w:rsidRPr="006E70BD">
        <w:rPr>
          <w:rFonts w:ascii="Arial" w:hAnsi="Arial" w:cs="Arial"/>
          <w:sz w:val="24"/>
          <w:szCs w:val="24"/>
        </w:rPr>
        <w:t>gy o</w:t>
      </w:r>
      <w:r w:rsidR="000D3C36" w:rsidRPr="006E70BD">
        <w:rPr>
          <w:rFonts w:ascii="Arial" w:hAnsi="Arial" w:cs="Arial"/>
          <w:sz w:val="24"/>
          <w:szCs w:val="24"/>
        </w:rPr>
        <w:t>n</w:t>
      </w:r>
      <w:r w:rsidR="004D3E09" w:rsidRPr="006E70BD">
        <w:rPr>
          <w:rFonts w:ascii="Arial" w:hAnsi="Arial" w:cs="Arial"/>
          <w:sz w:val="24"/>
          <w:szCs w:val="24"/>
        </w:rPr>
        <w:t xml:space="preserve"> people who are blind or have low vision. While </w:t>
      </w:r>
      <w:r w:rsidR="000D3C36" w:rsidRPr="006E70BD">
        <w:rPr>
          <w:rFonts w:ascii="Arial" w:hAnsi="Arial" w:cs="Arial"/>
          <w:sz w:val="24"/>
          <w:szCs w:val="24"/>
        </w:rPr>
        <w:t xml:space="preserve">both </w:t>
      </w:r>
      <w:r w:rsidR="004D3E09" w:rsidRPr="006E70BD">
        <w:rPr>
          <w:rFonts w:ascii="Arial" w:hAnsi="Arial" w:cs="Arial"/>
          <w:sz w:val="24"/>
          <w:szCs w:val="24"/>
        </w:rPr>
        <w:t xml:space="preserve">the Strategy and the </w:t>
      </w:r>
      <w:r w:rsidR="000D3C36" w:rsidRPr="006E70BD">
        <w:rPr>
          <w:rFonts w:ascii="Arial" w:hAnsi="Arial" w:cs="Arial"/>
          <w:sz w:val="24"/>
          <w:szCs w:val="24"/>
        </w:rPr>
        <w:t xml:space="preserve">Action </w:t>
      </w:r>
      <w:r w:rsidR="004D3E09" w:rsidRPr="006E70BD">
        <w:rPr>
          <w:rFonts w:ascii="Arial" w:hAnsi="Arial" w:cs="Arial"/>
          <w:sz w:val="24"/>
          <w:szCs w:val="24"/>
        </w:rPr>
        <w:t>Plan do refer to accessibil</w:t>
      </w:r>
      <w:r w:rsidR="000D3C36" w:rsidRPr="006E70BD">
        <w:rPr>
          <w:rFonts w:ascii="Arial" w:hAnsi="Arial" w:cs="Arial"/>
          <w:sz w:val="24"/>
          <w:szCs w:val="24"/>
        </w:rPr>
        <w:t>i</w:t>
      </w:r>
      <w:r w:rsidR="004D3E09" w:rsidRPr="006E70BD">
        <w:rPr>
          <w:rFonts w:ascii="Arial" w:hAnsi="Arial" w:cs="Arial"/>
          <w:sz w:val="24"/>
          <w:szCs w:val="24"/>
        </w:rPr>
        <w:t xml:space="preserve">ty and disability, they do </w:t>
      </w:r>
      <w:r w:rsidR="000D3C36" w:rsidRPr="006E70BD">
        <w:rPr>
          <w:rFonts w:ascii="Arial" w:hAnsi="Arial" w:cs="Arial"/>
          <w:sz w:val="24"/>
          <w:szCs w:val="24"/>
        </w:rPr>
        <w:t xml:space="preserve">so in ways that </w:t>
      </w:r>
      <w:r w:rsidR="00B62AC5" w:rsidRPr="006E70BD">
        <w:rPr>
          <w:rFonts w:ascii="Arial" w:hAnsi="Arial" w:cs="Arial"/>
          <w:sz w:val="24"/>
          <w:szCs w:val="24"/>
        </w:rPr>
        <w:t xml:space="preserve">do </w:t>
      </w:r>
      <w:r w:rsidR="004D3E09" w:rsidRPr="006E70BD">
        <w:rPr>
          <w:rFonts w:ascii="Arial" w:hAnsi="Arial" w:cs="Arial"/>
          <w:sz w:val="24"/>
          <w:szCs w:val="24"/>
        </w:rPr>
        <w:t>not ref</w:t>
      </w:r>
      <w:r w:rsidR="00D45B10" w:rsidRPr="006E70BD">
        <w:rPr>
          <w:rFonts w:ascii="Arial" w:hAnsi="Arial" w:cs="Arial"/>
          <w:sz w:val="24"/>
          <w:szCs w:val="24"/>
        </w:rPr>
        <w:t>l</w:t>
      </w:r>
      <w:r w:rsidR="004D3E09" w:rsidRPr="006E70BD">
        <w:rPr>
          <w:rFonts w:ascii="Arial" w:hAnsi="Arial" w:cs="Arial"/>
          <w:sz w:val="24"/>
          <w:szCs w:val="24"/>
        </w:rPr>
        <w:t>ect a nuanced underst</w:t>
      </w:r>
      <w:r w:rsidR="000D3C36" w:rsidRPr="006E70BD">
        <w:rPr>
          <w:rFonts w:ascii="Arial" w:hAnsi="Arial" w:cs="Arial"/>
          <w:sz w:val="24"/>
          <w:szCs w:val="24"/>
        </w:rPr>
        <w:t>anding</w:t>
      </w:r>
      <w:r w:rsidR="00B62AC5" w:rsidRPr="006E70BD">
        <w:rPr>
          <w:rFonts w:ascii="Arial" w:hAnsi="Arial" w:cs="Arial"/>
          <w:sz w:val="24"/>
          <w:szCs w:val="24"/>
        </w:rPr>
        <w:t xml:space="preserve"> </w:t>
      </w:r>
      <w:r w:rsidR="000436C2" w:rsidRPr="006E70BD">
        <w:rPr>
          <w:rFonts w:ascii="Arial" w:hAnsi="Arial" w:cs="Arial"/>
          <w:sz w:val="24"/>
          <w:szCs w:val="24"/>
        </w:rPr>
        <w:t xml:space="preserve">of the </w:t>
      </w:r>
      <w:r w:rsidR="00B62AC5" w:rsidRPr="006E70BD">
        <w:rPr>
          <w:rFonts w:ascii="Arial" w:hAnsi="Arial" w:cs="Arial"/>
          <w:sz w:val="24"/>
          <w:szCs w:val="24"/>
        </w:rPr>
        <w:t xml:space="preserve">dangers that </w:t>
      </w:r>
      <w:r w:rsidR="000436C2" w:rsidRPr="006E70BD">
        <w:rPr>
          <w:rFonts w:ascii="Arial" w:hAnsi="Arial" w:cs="Arial"/>
          <w:sz w:val="24"/>
          <w:szCs w:val="24"/>
        </w:rPr>
        <w:t>new and emerging technologies</w:t>
      </w:r>
      <w:r w:rsidR="00B62AC5" w:rsidRPr="006E70BD">
        <w:rPr>
          <w:rFonts w:ascii="Arial" w:hAnsi="Arial" w:cs="Arial"/>
          <w:sz w:val="24"/>
          <w:szCs w:val="24"/>
        </w:rPr>
        <w:t xml:space="preserve"> </w:t>
      </w:r>
      <w:r w:rsidR="000436C2" w:rsidRPr="006E70BD">
        <w:rPr>
          <w:rFonts w:ascii="Arial" w:hAnsi="Arial" w:cs="Arial"/>
          <w:sz w:val="24"/>
          <w:szCs w:val="24"/>
        </w:rPr>
        <w:t>will create unless they are mitigated in the design phase</w:t>
      </w:r>
      <w:r w:rsidR="003B1EFA" w:rsidRPr="006E70BD">
        <w:rPr>
          <w:rFonts w:ascii="Arial" w:hAnsi="Arial" w:cs="Arial"/>
          <w:sz w:val="24"/>
          <w:szCs w:val="24"/>
        </w:rPr>
        <w:t xml:space="preserve"> and introduced in an orderly, regulated way</w:t>
      </w:r>
      <w:r w:rsidR="000436C2" w:rsidRPr="006E70BD">
        <w:rPr>
          <w:rFonts w:ascii="Arial" w:hAnsi="Arial" w:cs="Arial"/>
          <w:sz w:val="24"/>
          <w:szCs w:val="24"/>
        </w:rPr>
        <w:t>.</w:t>
      </w:r>
    </w:p>
    <w:p w14:paraId="137F4133" w14:textId="77777777" w:rsidR="0063218B" w:rsidRPr="006E70BD" w:rsidRDefault="0063218B" w:rsidP="006E70BD">
      <w:pPr>
        <w:spacing w:after="0" w:line="240" w:lineRule="auto"/>
        <w:contextualSpacing/>
        <w:jc w:val="both"/>
        <w:rPr>
          <w:rFonts w:ascii="Arial" w:hAnsi="Arial" w:cs="Arial"/>
          <w:sz w:val="24"/>
          <w:szCs w:val="24"/>
        </w:rPr>
      </w:pPr>
    </w:p>
    <w:p w14:paraId="13F42E1E" w14:textId="7CD940B7" w:rsidR="0063218B" w:rsidRPr="006E70BD" w:rsidRDefault="0063218B" w:rsidP="006E70BD">
      <w:pPr>
        <w:spacing w:after="0" w:line="240" w:lineRule="auto"/>
        <w:contextualSpacing/>
        <w:jc w:val="both"/>
        <w:rPr>
          <w:rFonts w:ascii="Arial" w:hAnsi="Arial" w:cs="Arial"/>
          <w:sz w:val="24"/>
          <w:szCs w:val="24"/>
        </w:rPr>
      </w:pPr>
      <w:r w:rsidRPr="006E70BD">
        <w:rPr>
          <w:rFonts w:ascii="Arial" w:hAnsi="Arial" w:cs="Arial"/>
          <w:sz w:val="24"/>
          <w:szCs w:val="24"/>
        </w:rPr>
        <w:t>In preparing this response we are mindful of the relevance of the Final Report of the Royal Commission into Violence, Abuse, Neglect and Exploitation of People with Disability. The report articulates an inspiring vision of an Australia that is truly inclusive of people with disability:</w:t>
      </w:r>
    </w:p>
    <w:p w14:paraId="1999F68A" w14:textId="77777777" w:rsidR="0063218B" w:rsidRPr="006E70BD" w:rsidRDefault="0063218B" w:rsidP="006E70BD">
      <w:pPr>
        <w:spacing w:after="0" w:line="240" w:lineRule="auto"/>
        <w:contextualSpacing/>
        <w:jc w:val="both"/>
        <w:rPr>
          <w:rFonts w:ascii="Arial" w:hAnsi="Arial" w:cs="Arial"/>
          <w:sz w:val="24"/>
          <w:szCs w:val="24"/>
        </w:rPr>
      </w:pPr>
    </w:p>
    <w:p w14:paraId="4293C41B" w14:textId="77777777" w:rsidR="0063218B" w:rsidRPr="006E70BD" w:rsidRDefault="0063218B" w:rsidP="006E70BD">
      <w:pPr>
        <w:spacing w:after="0" w:line="240" w:lineRule="auto"/>
        <w:ind w:left="720"/>
        <w:contextualSpacing/>
        <w:jc w:val="both"/>
        <w:rPr>
          <w:rFonts w:ascii="Arial" w:hAnsi="Arial" w:cs="Arial"/>
          <w:sz w:val="24"/>
          <w:szCs w:val="24"/>
        </w:rPr>
      </w:pPr>
      <w:r w:rsidRPr="006E70BD">
        <w:rPr>
          <w:rFonts w:ascii="Arial" w:hAnsi="Arial" w:cs="Arial"/>
          <w:sz w:val="24"/>
          <w:szCs w:val="24"/>
        </w:rPr>
        <w:t>“a future where people with disability live free from violence, abuse, neglect and exploitation; human rights are protected; and individuals live with dignity, equality and respect, can take risks, and develop and fulfil their potential.”</w:t>
      </w:r>
    </w:p>
    <w:p w14:paraId="39D70D96" w14:textId="77777777" w:rsidR="0063218B" w:rsidRPr="006E70BD" w:rsidRDefault="0063218B" w:rsidP="006E70BD">
      <w:pPr>
        <w:spacing w:after="0" w:line="240" w:lineRule="auto"/>
        <w:contextualSpacing/>
        <w:jc w:val="both"/>
        <w:rPr>
          <w:rFonts w:ascii="Arial" w:hAnsi="Arial" w:cs="Arial"/>
          <w:sz w:val="24"/>
          <w:szCs w:val="24"/>
        </w:rPr>
      </w:pPr>
    </w:p>
    <w:p w14:paraId="0A30FBCD" w14:textId="77777777" w:rsidR="0063218B" w:rsidRPr="006E70BD" w:rsidRDefault="0063218B" w:rsidP="006E70BD">
      <w:pPr>
        <w:spacing w:after="0" w:line="240" w:lineRule="auto"/>
        <w:contextualSpacing/>
        <w:jc w:val="both"/>
        <w:rPr>
          <w:rFonts w:ascii="Arial" w:hAnsi="Arial" w:cs="Arial"/>
          <w:sz w:val="24"/>
          <w:szCs w:val="24"/>
        </w:rPr>
      </w:pPr>
      <w:r w:rsidRPr="006E70BD">
        <w:rPr>
          <w:rFonts w:ascii="Arial" w:hAnsi="Arial" w:cs="Arial"/>
          <w:sz w:val="24"/>
          <w:szCs w:val="24"/>
        </w:rPr>
        <w:t>Fundamental to the realisation of this vision is the incorporation into all areas of society of a positive duty to eliminate discrimination. The Commission explains:</w:t>
      </w:r>
    </w:p>
    <w:p w14:paraId="1438A5D1" w14:textId="77777777" w:rsidR="0063218B" w:rsidRPr="006E70BD" w:rsidRDefault="0063218B" w:rsidP="006E70BD">
      <w:pPr>
        <w:spacing w:after="0" w:line="240" w:lineRule="auto"/>
        <w:contextualSpacing/>
        <w:jc w:val="both"/>
        <w:rPr>
          <w:rFonts w:ascii="Arial" w:hAnsi="Arial" w:cs="Arial"/>
          <w:sz w:val="24"/>
          <w:szCs w:val="24"/>
        </w:rPr>
      </w:pPr>
    </w:p>
    <w:p w14:paraId="5C3DFB32" w14:textId="77777777" w:rsidR="0063218B" w:rsidRPr="006E70BD" w:rsidRDefault="0063218B" w:rsidP="006E70BD">
      <w:pPr>
        <w:spacing w:after="0" w:line="240" w:lineRule="auto"/>
        <w:ind w:left="720"/>
        <w:contextualSpacing/>
        <w:jc w:val="both"/>
        <w:rPr>
          <w:rFonts w:ascii="Arial" w:hAnsi="Arial" w:cs="Arial"/>
          <w:sz w:val="24"/>
          <w:szCs w:val="24"/>
        </w:rPr>
      </w:pPr>
      <w:r w:rsidRPr="006E70BD">
        <w:rPr>
          <w:rFonts w:ascii="Arial" w:hAnsi="Arial" w:cs="Arial"/>
          <w:sz w:val="24"/>
          <w:szCs w:val="24"/>
        </w:rPr>
        <w:t>“Achieving substantive equality requires more than making adjustments for one person. Positive action is required to remove systemic barriers. It means shifting the focus from a reactive model to one of preventing and eliminating systemic barriers for people with disability more broadly.”</w:t>
      </w:r>
    </w:p>
    <w:p w14:paraId="50DA96D0" w14:textId="77777777" w:rsidR="0063218B" w:rsidRPr="006E70BD" w:rsidRDefault="0063218B" w:rsidP="006E70BD">
      <w:pPr>
        <w:spacing w:after="0" w:line="240" w:lineRule="auto"/>
        <w:contextualSpacing/>
        <w:jc w:val="both"/>
        <w:rPr>
          <w:rFonts w:ascii="Arial" w:hAnsi="Arial" w:cs="Arial"/>
          <w:sz w:val="24"/>
          <w:szCs w:val="24"/>
        </w:rPr>
      </w:pPr>
    </w:p>
    <w:p w14:paraId="3895CB75" w14:textId="29FD38DE" w:rsidR="0063218B" w:rsidRPr="006E70BD" w:rsidRDefault="00442419" w:rsidP="006E70BD">
      <w:pPr>
        <w:spacing w:after="0" w:line="240" w:lineRule="auto"/>
        <w:contextualSpacing/>
        <w:jc w:val="both"/>
        <w:rPr>
          <w:rFonts w:ascii="Arial" w:hAnsi="Arial" w:cs="Arial"/>
          <w:sz w:val="24"/>
          <w:szCs w:val="24"/>
        </w:rPr>
      </w:pPr>
      <w:r w:rsidRPr="006E70BD">
        <w:rPr>
          <w:rFonts w:ascii="Arial" w:hAnsi="Arial" w:cs="Arial"/>
          <w:sz w:val="24"/>
          <w:szCs w:val="24"/>
        </w:rPr>
        <w:t>Road transport technology</w:t>
      </w:r>
      <w:r w:rsidR="0063218B" w:rsidRPr="006E70BD">
        <w:rPr>
          <w:rFonts w:ascii="Arial" w:hAnsi="Arial" w:cs="Arial"/>
          <w:sz w:val="24"/>
          <w:szCs w:val="24"/>
        </w:rPr>
        <w:t xml:space="preserve"> is built into the fabric of contemporary Australia, and as such the sector must play its </w:t>
      </w:r>
      <w:r w:rsidR="00A04D6D" w:rsidRPr="006E70BD">
        <w:rPr>
          <w:rFonts w:ascii="Arial" w:hAnsi="Arial" w:cs="Arial"/>
          <w:sz w:val="24"/>
          <w:szCs w:val="24"/>
        </w:rPr>
        <w:t xml:space="preserve">proactive </w:t>
      </w:r>
      <w:r w:rsidR="0063218B" w:rsidRPr="006E70BD">
        <w:rPr>
          <w:rFonts w:ascii="Arial" w:hAnsi="Arial" w:cs="Arial"/>
          <w:sz w:val="24"/>
          <w:szCs w:val="24"/>
        </w:rPr>
        <w:t>part in creating a more accessible, equal and inclusive society. It must be seen and see itself as being impelled by a positive duty to remove systemic barriers – a duty that goes well beyond technical compliance with standards</w:t>
      </w:r>
      <w:r w:rsidR="00A04D6D" w:rsidRPr="006E70BD">
        <w:rPr>
          <w:rFonts w:ascii="Arial" w:hAnsi="Arial" w:cs="Arial"/>
          <w:sz w:val="24"/>
          <w:szCs w:val="24"/>
        </w:rPr>
        <w:t xml:space="preserve"> and </w:t>
      </w:r>
      <w:r w:rsidR="00517C15" w:rsidRPr="006E70BD">
        <w:rPr>
          <w:rFonts w:ascii="Arial" w:hAnsi="Arial" w:cs="Arial"/>
          <w:sz w:val="24"/>
          <w:szCs w:val="24"/>
        </w:rPr>
        <w:t>adopting a watching brief on</w:t>
      </w:r>
      <w:r w:rsidR="00A04D6D" w:rsidRPr="006E70BD">
        <w:rPr>
          <w:rFonts w:ascii="Arial" w:hAnsi="Arial" w:cs="Arial"/>
          <w:sz w:val="24"/>
          <w:szCs w:val="24"/>
        </w:rPr>
        <w:t xml:space="preserve"> international developments</w:t>
      </w:r>
      <w:r w:rsidR="0063218B" w:rsidRPr="006E70BD">
        <w:rPr>
          <w:rFonts w:ascii="Arial" w:hAnsi="Arial" w:cs="Arial"/>
          <w:sz w:val="24"/>
          <w:szCs w:val="24"/>
        </w:rPr>
        <w:t xml:space="preserve"> to encompass every aspect of the way the sector operates.</w:t>
      </w:r>
    </w:p>
    <w:p w14:paraId="02D743F5" w14:textId="77777777" w:rsidR="00517C15" w:rsidRPr="006E70BD" w:rsidRDefault="00517C15" w:rsidP="006E70BD">
      <w:pPr>
        <w:spacing w:after="0" w:line="240" w:lineRule="auto"/>
        <w:contextualSpacing/>
        <w:jc w:val="both"/>
        <w:rPr>
          <w:rFonts w:ascii="Arial" w:hAnsi="Arial" w:cs="Arial"/>
          <w:sz w:val="24"/>
          <w:szCs w:val="24"/>
        </w:rPr>
      </w:pPr>
    </w:p>
    <w:p w14:paraId="73E688D6" w14:textId="63E592DA" w:rsidR="00517C15" w:rsidRPr="006E70BD" w:rsidRDefault="00517C15" w:rsidP="006E70BD">
      <w:pPr>
        <w:spacing w:after="0" w:line="240" w:lineRule="auto"/>
        <w:contextualSpacing/>
        <w:jc w:val="both"/>
        <w:rPr>
          <w:rFonts w:ascii="Arial" w:hAnsi="Arial" w:cs="Arial"/>
          <w:sz w:val="24"/>
          <w:szCs w:val="24"/>
        </w:rPr>
      </w:pPr>
      <w:r w:rsidRPr="006E70BD">
        <w:rPr>
          <w:rFonts w:ascii="Arial" w:hAnsi="Arial" w:cs="Arial"/>
          <w:sz w:val="24"/>
          <w:szCs w:val="24"/>
        </w:rPr>
        <w:t>We recognise that the Strategy and Action Plan were developed prior to the release of the Disability Royal Commission’s Final Report, but we strongl</w:t>
      </w:r>
      <w:r w:rsidR="00013E47" w:rsidRPr="006E70BD">
        <w:rPr>
          <w:rFonts w:ascii="Arial" w:hAnsi="Arial" w:cs="Arial"/>
          <w:sz w:val="24"/>
          <w:szCs w:val="24"/>
        </w:rPr>
        <w:t>y</w:t>
      </w:r>
      <w:r w:rsidRPr="006E70BD">
        <w:rPr>
          <w:rFonts w:ascii="Arial" w:hAnsi="Arial" w:cs="Arial"/>
          <w:sz w:val="24"/>
          <w:szCs w:val="24"/>
        </w:rPr>
        <w:t xml:space="preserve"> believe that they should not be final</w:t>
      </w:r>
      <w:r w:rsidR="00013E47" w:rsidRPr="006E70BD">
        <w:rPr>
          <w:rFonts w:ascii="Arial" w:hAnsi="Arial" w:cs="Arial"/>
          <w:sz w:val="24"/>
          <w:szCs w:val="24"/>
        </w:rPr>
        <w:t>i</w:t>
      </w:r>
      <w:r w:rsidRPr="006E70BD">
        <w:rPr>
          <w:rFonts w:ascii="Arial" w:hAnsi="Arial" w:cs="Arial"/>
          <w:sz w:val="24"/>
          <w:szCs w:val="24"/>
        </w:rPr>
        <w:t>sed without a thoro</w:t>
      </w:r>
      <w:r w:rsidR="007F282D" w:rsidRPr="006E70BD">
        <w:rPr>
          <w:rFonts w:ascii="Arial" w:hAnsi="Arial" w:cs="Arial"/>
          <w:sz w:val="24"/>
          <w:szCs w:val="24"/>
        </w:rPr>
        <w:t>ugh assessment</w:t>
      </w:r>
      <w:r w:rsidR="00013E47" w:rsidRPr="006E70BD">
        <w:rPr>
          <w:rFonts w:ascii="Arial" w:hAnsi="Arial" w:cs="Arial"/>
          <w:sz w:val="24"/>
          <w:szCs w:val="24"/>
        </w:rPr>
        <w:t>, in consultation with the disability sector,</w:t>
      </w:r>
      <w:r w:rsidR="007F282D" w:rsidRPr="006E70BD">
        <w:rPr>
          <w:rFonts w:ascii="Arial" w:hAnsi="Arial" w:cs="Arial"/>
          <w:sz w:val="24"/>
          <w:szCs w:val="24"/>
        </w:rPr>
        <w:t xml:space="preserve"> of how they will implement the Report’s vision and reflect </w:t>
      </w:r>
      <w:r w:rsidR="00013E47" w:rsidRPr="006E70BD">
        <w:rPr>
          <w:rFonts w:ascii="Arial" w:hAnsi="Arial" w:cs="Arial"/>
          <w:sz w:val="24"/>
          <w:szCs w:val="24"/>
        </w:rPr>
        <w:t>its</w:t>
      </w:r>
      <w:r w:rsidR="007F282D" w:rsidRPr="006E70BD">
        <w:rPr>
          <w:rFonts w:ascii="Arial" w:hAnsi="Arial" w:cs="Arial"/>
          <w:sz w:val="24"/>
          <w:szCs w:val="24"/>
        </w:rPr>
        <w:t xml:space="preserve"> numerous references to the importance of, and the barriers presented by, various modes of transport.</w:t>
      </w:r>
    </w:p>
    <w:p w14:paraId="22EEABEE" w14:textId="77777777" w:rsidR="00952674" w:rsidRPr="006E70BD" w:rsidRDefault="00952674" w:rsidP="006E70BD">
      <w:pPr>
        <w:spacing w:after="0" w:line="240" w:lineRule="auto"/>
        <w:contextualSpacing/>
        <w:jc w:val="both"/>
        <w:rPr>
          <w:rFonts w:ascii="Arial" w:hAnsi="Arial" w:cs="Arial"/>
          <w:sz w:val="24"/>
          <w:szCs w:val="24"/>
        </w:rPr>
      </w:pPr>
    </w:p>
    <w:p w14:paraId="6255FC49" w14:textId="0BC38F37" w:rsidR="00952674" w:rsidRPr="006E70BD" w:rsidRDefault="00952674" w:rsidP="006E70BD">
      <w:pPr>
        <w:pStyle w:val="Heading2"/>
      </w:pPr>
      <w:r w:rsidRPr="006E70BD">
        <w:t>Road Transport Technology and Safety</w:t>
      </w:r>
    </w:p>
    <w:p w14:paraId="5C5625E6" w14:textId="77777777" w:rsidR="00952674" w:rsidRPr="006E70BD" w:rsidRDefault="00952674" w:rsidP="006E70BD">
      <w:pPr>
        <w:spacing w:after="0" w:line="240" w:lineRule="auto"/>
        <w:contextualSpacing/>
        <w:jc w:val="both"/>
        <w:rPr>
          <w:rFonts w:ascii="Arial" w:hAnsi="Arial" w:cs="Arial"/>
          <w:sz w:val="24"/>
          <w:szCs w:val="24"/>
        </w:rPr>
      </w:pPr>
    </w:p>
    <w:p w14:paraId="3F72D869" w14:textId="1A044017" w:rsidR="00596A8B" w:rsidRPr="006E70BD" w:rsidRDefault="00952674" w:rsidP="006E70BD">
      <w:pPr>
        <w:spacing w:after="0" w:line="240" w:lineRule="auto"/>
        <w:contextualSpacing/>
        <w:jc w:val="both"/>
        <w:rPr>
          <w:rFonts w:ascii="Arial" w:hAnsi="Arial" w:cs="Arial"/>
          <w:sz w:val="24"/>
          <w:szCs w:val="24"/>
        </w:rPr>
      </w:pPr>
      <w:r w:rsidRPr="006E70BD">
        <w:rPr>
          <w:rFonts w:ascii="Arial" w:hAnsi="Arial" w:cs="Arial"/>
          <w:sz w:val="24"/>
          <w:szCs w:val="24"/>
        </w:rPr>
        <w:t>There are references to safety through the Strategy, almost excl</w:t>
      </w:r>
      <w:r w:rsidR="00CB691C" w:rsidRPr="006E70BD">
        <w:rPr>
          <w:rFonts w:ascii="Arial" w:hAnsi="Arial" w:cs="Arial"/>
          <w:sz w:val="24"/>
          <w:szCs w:val="24"/>
        </w:rPr>
        <w:t>u</w:t>
      </w:r>
      <w:r w:rsidRPr="006E70BD">
        <w:rPr>
          <w:rFonts w:ascii="Arial" w:hAnsi="Arial" w:cs="Arial"/>
          <w:sz w:val="24"/>
          <w:szCs w:val="24"/>
        </w:rPr>
        <w:t xml:space="preserve">sively </w:t>
      </w:r>
      <w:r w:rsidR="00FA4E36" w:rsidRPr="006E70BD">
        <w:rPr>
          <w:rFonts w:ascii="Arial" w:hAnsi="Arial" w:cs="Arial"/>
          <w:sz w:val="24"/>
          <w:szCs w:val="24"/>
        </w:rPr>
        <w:t>in the context of the technologies themselves.</w:t>
      </w:r>
      <w:r w:rsidR="0010729F" w:rsidRPr="006E70BD">
        <w:rPr>
          <w:rFonts w:ascii="Arial" w:hAnsi="Arial" w:cs="Arial"/>
          <w:sz w:val="24"/>
          <w:szCs w:val="24"/>
        </w:rPr>
        <w:t xml:space="preserve"> Whil</w:t>
      </w:r>
      <w:r w:rsidR="00953CD5" w:rsidRPr="006E70BD">
        <w:rPr>
          <w:rFonts w:ascii="Arial" w:hAnsi="Arial" w:cs="Arial"/>
          <w:sz w:val="24"/>
          <w:szCs w:val="24"/>
        </w:rPr>
        <w:t>e</w:t>
      </w:r>
      <w:r w:rsidR="0010729F" w:rsidRPr="006E70BD">
        <w:rPr>
          <w:rFonts w:ascii="Arial" w:hAnsi="Arial" w:cs="Arial"/>
          <w:sz w:val="24"/>
          <w:szCs w:val="24"/>
        </w:rPr>
        <w:t xml:space="preserve"> </w:t>
      </w:r>
      <w:r w:rsidR="00C94602" w:rsidRPr="006E70BD">
        <w:rPr>
          <w:rFonts w:ascii="Arial" w:hAnsi="Arial" w:cs="Arial"/>
          <w:sz w:val="24"/>
          <w:szCs w:val="24"/>
        </w:rPr>
        <w:t xml:space="preserve">evolving </w:t>
      </w:r>
      <w:r w:rsidR="0010729F" w:rsidRPr="006E70BD">
        <w:rPr>
          <w:rFonts w:ascii="Arial" w:hAnsi="Arial" w:cs="Arial"/>
          <w:sz w:val="24"/>
          <w:szCs w:val="24"/>
        </w:rPr>
        <w:t>features such as A</w:t>
      </w:r>
      <w:r w:rsidR="00244CB9" w:rsidRPr="006E70BD">
        <w:rPr>
          <w:rFonts w:ascii="Arial" w:hAnsi="Arial" w:cs="Arial"/>
          <w:sz w:val="24"/>
          <w:szCs w:val="24"/>
        </w:rPr>
        <w:t>dv</w:t>
      </w:r>
      <w:r w:rsidR="00C94602" w:rsidRPr="006E70BD">
        <w:rPr>
          <w:rFonts w:ascii="Arial" w:hAnsi="Arial" w:cs="Arial"/>
          <w:sz w:val="24"/>
          <w:szCs w:val="24"/>
        </w:rPr>
        <w:t>a</w:t>
      </w:r>
      <w:r w:rsidR="00244CB9" w:rsidRPr="006E70BD">
        <w:rPr>
          <w:rFonts w:ascii="Arial" w:hAnsi="Arial" w:cs="Arial"/>
          <w:sz w:val="24"/>
          <w:szCs w:val="24"/>
        </w:rPr>
        <w:t xml:space="preserve">nced Driver </w:t>
      </w:r>
      <w:r w:rsidR="00C94602" w:rsidRPr="006E70BD">
        <w:rPr>
          <w:rFonts w:ascii="Arial" w:hAnsi="Arial" w:cs="Arial"/>
          <w:sz w:val="24"/>
          <w:szCs w:val="24"/>
        </w:rPr>
        <w:lastRenderedPageBreak/>
        <w:t>Assistance Syst</w:t>
      </w:r>
      <w:r w:rsidR="00CB691C" w:rsidRPr="006E70BD">
        <w:rPr>
          <w:rFonts w:ascii="Arial" w:hAnsi="Arial" w:cs="Arial"/>
          <w:sz w:val="24"/>
          <w:szCs w:val="24"/>
        </w:rPr>
        <w:t>e</w:t>
      </w:r>
      <w:r w:rsidR="00C94602" w:rsidRPr="006E70BD">
        <w:rPr>
          <w:rFonts w:ascii="Arial" w:hAnsi="Arial" w:cs="Arial"/>
          <w:sz w:val="24"/>
          <w:szCs w:val="24"/>
        </w:rPr>
        <w:t>ms and Automated Driving Systems are to be welcomed and will undoubtedly improve overall road safety, they will not, in and of themsel</w:t>
      </w:r>
      <w:r w:rsidR="00CB691C" w:rsidRPr="006E70BD">
        <w:rPr>
          <w:rFonts w:ascii="Arial" w:hAnsi="Arial" w:cs="Arial"/>
          <w:sz w:val="24"/>
          <w:szCs w:val="24"/>
        </w:rPr>
        <w:t>v</w:t>
      </w:r>
      <w:r w:rsidR="00C94602" w:rsidRPr="006E70BD">
        <w:rPr>
          <w:rFonts w:ascii="Arial" w:hAnsi="Arial" w:cs="Arial"/>
          <w:sz w:val="24"/>
          <w:szCs w:val="24"/>
        </w:rPr>
        <w:t>es, make the veh</w:t>
      </w:r>
      <w:r w:rsidR="00596A8B" w:rsidRPr="006E70BD">
        <w:rPr>
          <w:rFonts w:ascii="Arial" w:hAnsi="Arial" w:cs="Arial"/>
          <w:sz w:val="24"/>
          <w:szCs w:val="24"/>
        </w:rPr>
        <w:t>i</w:t>
      </w:r>
      <w:r w:rsidR="00C94602" w:rsidRPr="006E70BD">
        <w:rPr>
          <w:rFonts w:ascii="Arial" w:hAnsi="Arial" w:cs="Arial"/>
          <w:sz w:val="24"/>
          <w:szCs w:val="24"/>
        </w:rPr>
        <w:t>cles safe for p</w:t>
      </w:r>
      <w:r w:rsidR="00596A8B" w:rsidRPr="006E70BD">
        <w:rPr>
          <w:rFonts w:ascii="Arial" w:hAnsi="Arial" w:cs="Arial"/>
          <w:sz w:val="24"/>
          <w:szCs w:val="24"/>
        </w:rPr>
        <w:t>edestrians who are blind or have low vision.</w:t>
      </w:r>
    </w:p>
    <w:p w14:paraId="76A3BF37" w14:textId="77777777" w:rsidR="00596A8B" w:rsidRPr="006E70BD" w:rsidRDefault="00596A8B" w:rsidP="006E70BD">
      <w:pPr>
        <w:spacing w:after="0" w:line="240" w:lineRule="auto"/>
        <w:contextualSpacing/>
        <w:jc w:val="both"/>
        <w:rPr>
          <w:rFonts w:ascii="Arial" w:hAnsi="Arial" w:cs="Arial"/>
          <w:sz w:val="24"/>
          <w:szCs w:val="24"/>
        </w:rPr>
      </w:pPr>
    </w:p>
    <w:p w14:paraId="35ED26DD" w14:textId="52911C90" w:rsidR="00952674" w:rsidRPr="006E70BD" w:rsidRDefault="00596A8B" w:rsidP="006E70BD">
      <w:pPr>
        <w:spacing w:after="0" w:line="240" w:lineRule="auto"/>
        <w:contextualSpacing/>
        <w:jc w:val="both"/>
        <w:rPr>
          <w:rFonts w:ascii="Arial" w:hAnsi="Arial" w:cs="Arial"/>
          <w:sz w:val="24"/>
          <w:szCs w:val="24"/>
        </w:rPr>
      </w:pPr>
      <w:r w:rsidRPr="006E70BD">
        <w:rPr>
          <w:rFonts w:ascii="Arial" w:hAnsi="Arial" w:cs="Arial"/>
          <w:sz w:val="24"/>
          <w:szCs w:val="24"/>
        </w:rPr>
        <w:t>As far back as 2008 there was widespread recogn</w:t>
      </w:r>
      <w:r w:rsidR="00047774" w:rsidRPr="006E70BD">
        <w:rPr>
          <w:rFonts w:ascii="Arial" w:hAnsi="Arial" w:cs="Arial"/>
          <w:sz w:val="24"/>
          <w:szCs w:val="24"/>
        </w:rPr>
        <w:t>i</w:t>
      </w:r>
      <w:r w:rsidRPr="006E70BD">
        <w:rPr>
          <w:rFonts w:ascii="Arial" w:hAnsi="Arial" w:cs="Arial"/>
          <w:sz w:val="24"/>
          <w:szCs w:val="24"/>
        </w:rPr>
        <w:t>tion in the bl</w:t>
      </w:r>
      <w:r w:rsidR="00047774" w:rsidRPr="006E70BD">
        <w:rPr>
          <w:rFonts w:ascii="Arial" w:hAnsi="Arial" w:cs="Arial"/>
          <w:sz w:val="24"/>
          <w:szCs w:val="24"/>
        </w:rPr>
        <w:t>i</w:t>
      </w:r>
      <w:r w:rsidRPr="006E70BD">
        <w:rPr>
          <w:rFonts w:ascii="Arial" w:hAnsi="Arial" w:cs="Arial"/>
          <w:sz w:val="24"/>
          <w:szCs w:val="24"/>
        </w:rPr>
        <w:t>n</w:t>
      </w:r>
      <w:r w:rsidR="00047774" w:rsidRPr="006E70BD">
        <w:rPr>
          <w:rFonts w:ascii="Arial" w:hAnsi="Arial" w:cs="Arial"/>
          <w:sz w:val="24"/>
          <w:szCs w:val="24"/>
        </w:rPr>
        <w:t>d</w:t>
      </w:r>
      <w:r w:rsidRPr="006E70BD">
        <w:rPr>
          <w:rFonts w:ascii="Arial" w:hAnsi="Arial" w:cs="Arial"/>
          <w:sz w:val="24"/>
          <w:szCs w:val="24"/>
        </w:rPr>
        <w:t>ness and low vision sector that electric and hybrid</w:t>
      </w:r>
      <w:r w:rsidR="00C94602" w:rsidRPr="006E70BD">
        <w:rPr>
          <w:rFonts w:ascii="Arial" w:hAnsi="Arial" w:cs="Arial"/>
          <w:sz w:val="24"/>
          <w:szCs w:val="24"/>
        </w:rPr>
        <w:t xml:space="preserve"> </w:t>
      </w:r>
      <w:r w:rsidRPr="006E70BD">
        <w:rPr>
          <w:rFonts w:ascii="Arial" w:hAnsi="Arial" w:cs="Arial"/>
          <w:sz w:val="24"/>
          <w:szCs w:val="24"/>
        </w:rPr>
        <w:t>veh</w:t>
      </w:r>
      <w:r w:rsidR="00770CF9" w:rsidRPr="006E70BD">
        <w:rPr>
          <w:rFonts w:ascii="Arial" w:hAnsi="Arial" w:cs="Arial"/>
          <w:sz w:val="24"/>
          <w:szCs w:val="24"/>
        </w:rPr>
        <w:t>icles pose a significant and potentially catastrophic safety risk for pedestrians. Because these vehi</w:t>
      </w:r>
      <w:r w:rsidR="00365B3B" w:rsidRPr="006E70BD">
        <w:rPr>
          <w:rFonts w:ascii="Arial" w:hAnsi="Arial" w:cs="Arial"/>
          <w:sz w:val="24"/>
          <w:szCs w:val="24"/>
        </w:rPr>
        <w:t>c</w:t>
      </w:r>
      <w:r w:rsidR="00770CF9" w:rsidRPr="006E70BD">
        <w:rPr>
          <w:rFonts w:ascii="Arial" w:hAnsi="Arial" w:cs="Arial"/>
          <w:sz w:val="24"/>
          <w:szCs w:val="24"/>
        </w:rPr>
        <w:t xml:space="preserve">les are near-silent when idling and travelling at low speeds, they </w:t>
      </w:r>
      <w:r w:rsidR="00A96BF5" w:rsidRPr="006E70BD">
        <w:rPr>
          <w:rFonts w:ascii="Arial" w:hAnsi="Arial" w:cs="Arial"/>
          <w:sz w:val="24"/>
          <w:szCs w:val="24"/>
        </w:rPr>
        <w:t>provide no audible cues that a person</w:t>
      </w:r>
      <w:r w:rsidR="0048013C" w:rsidRPr="006E70BD">
        <w:rPr>
          <w:rFonts w:ascii="Arial" w:hAnsi="Arial" w:cs="Arial"/>
          <w:sz w:val="24"/>
          <w:szCs w:val="24"/>
        </w:rPr>
        <w:t xml:space="preserve"> who is blind or has low vision</w:t>
      </w:r>
      <w:r w:rsidR="00A96BF5" w:rsidRPr="006E70BD">
        <w:rPr>
          <w:rFonts w:ascii="Arial" w:hAnsi="Arial" w:cs="Arial"/>
          <w:sz w:val="24"/>
          <w:szCs w:val="24"/>
        </w:rPr>
        <w:t xml:space="preserve"> can use when crossing a road, walking through a carpark</w:t>
      </w:r>
      <w:r w:rsidR="00C251F2" w:rsidRPr="006E70BD">
        <w:rPr>
          <w:rFonts w:ascii="Arial" w:hAnsi="Arial" w:cs="Arial"/>
          <w:sz w:val="24"/>
          <w:szCs w:val="24"/>
        </w:rPr>
        <w:t>, or crossing driveways.</w:t>
      </w:r>
      <w:r w:rsidR="0048013C" w:rsidRPr="006E70BD">
        <w:rPr>
          <w:rFonts w:ascii="Arial" w:hAnsi="Arial" w:cs="Arial"/>
          <w:sz w:val="24"/>
          <w:szCs w:val="24"/>
        </w:rPr>
        <w:t xml:space="preserve"> An increasing amount of international research and experience demonstrated the reality of</w:t>
      </w:r>
      <w:r w:rsidR="00D71A45" w:rsidRPr="006E70BD">
        <w:rPr>
          <w:rFonts w:ascii="Arial" w:hAnsi="Arial" w:cs="Arial"/>
          <w:sz w:val="24"/>
          <w:szCs w:val="24"/>
        </w:rPr>
        <w:t xml:space="preserve"> the safety risks, and several j</w:t>
      </w:r>
      <w:r w:rsidR="00365B3B" w:rsidRPr="006E70BD">
        <w:rPr>
          <w:rFonts w:ascii="Arial" w:hAnsi="Arial" w:cs="Arial"/>
          <w:sz w:val="24"/>
          <w:szCs w:val="24"/>
        </w:rPr>
        <w:t>u</w:t>
      </w:r>
      <w:r w:rsidR="00D71A45" w:rsidRPr="006E70BD">
        <w:rPr>
          <w:rFonts w:ascii="Arial" w:hAnsi="Arial" w:cs="Arial"/>
          <w:sz w:val="24"/>
          <w:szCs w:val="24"/>
        </w:rPr>
        <w:t>ris</w:t>
      </w:r>
      <w:r w:rsidR="00365B3B" w:rsidRPr="006E70BD">
        <w:rPr>
          <w:rFonts w:ascii="Arial" w:hAnsi="Arial" w:cs="Arial"/>
          <w:sz w:val="24"/>
          <w:szCs w:val="24"/>
        </w:rPr>
        <w:t>di</w:t>
      </w:r>
      <w:r w:rsidR="00D71A45" w:rsidRPr="006E70BD">
        <w:rPr>
          <w:rFonts w:ascii="Arial" w:hAnsi="Arial" w:cs="Arial"/>
          <w:sz w:val="24"/>
          <w:szCs w:val="24"/>
        </w:rPr>
        <w:t>ctions, inclu</w:t>
      </w:r>
      <w:r w:rsidR="00365B3B" w:rsidRPr="006E70BD">
        <w:rPr>
          <w:rFonts w:ascii="Arial" w:hAnsi="Arial" w:cs="Arial"/>
          <w:sz w:val="24"/>
          <w:szCs w:val="24"/>
        </w:rPr>
        <w:t>d</w:t>
      </w:r>
      <w:r w:rsidR="00D71A45" w:rsidRPr="006E70BD">
        <w:rPr>
          <w:rFonts w:ascii="Arial" w:hAnsi="Arial" w:cs="Arial"/>
          <w:sz w:val="24"/>
          <w:szCs w:val="24"/>
        </w:rPr>
        <w:t>ing the US and EU</w:t>
      </w:r>
      <w:r w:rsidR="00365B3B" w:rsidRPr="006E70BD">
        <w:rPr>
          <w:rFonts w:ascii="Arial" w:hAnsi="Arial" w:cs="Arial"/>
          <w:sz w:val="24"/>
          <w:szCs w:val="24"/>
        </w:rPr>
        <w:t>,</w:t>
      </w:r>
      <w:r w:rsidR="00D71A45" w:rsidRPr="006E70BD">
        <w:rPr>
          <w:rFonts w:ascii="Arial" w:hAnsi="Arial" w:cs="Arial"/>
          <w:sz w:val="24"/>
          <w:szCs w:val="24"/>
        </w:rPr>
        <w:t xml:space="preserve"> introduced requirements for mandatory Acoustic Vehicle Alerting Systems (AVAS) on electric and hybrid vehicles.</w:t>
      </w:r>
    </w:p>
    <w:p w14:paraId="7966B1F5" w14:textId="77777777" w:rsidR="00D71A45" w:rsidRPr="006E70BD" w:rsidRDefault="00D71A45" w:rsidP="006E70BD">
      <w:pPr>
        <w:spacing w:after="0" w:line="240" w:lineRule="auto"/>
        <w:contextualSpacing/>
        <w:jc w:val="both"/>
        <w:rPr>
          <w:rFonts w:ascii="Arial" w:hAnsi="Arial" w:cs="Arial"/>
          <w:sz w:val="24"/>
          <w:szCs w:val="24"/>
        </w:rPr>
      </w:pPr>
    </w:p>
    <w:p w14:paraId="45CD5B63" w14:textId="77777777" w:rsidR="009B2CC7" w:rsidRPr="006E70BD" w:rsidRDefault="00D71A45"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In </w:t>
      </w:r>
      <w:r w:rsidR="006E283E" w:rsidRPr="006E70BD">
        <w:rPr>
          <w:rFonts w:ascii="Arial" w:hAnsi="Arial" w:cs="Arial"/>
          <w:sz w:val="24"/>
          <w:szCs w:val="24"/>
        </w:rPr>
        <w:t>2018 Vision Australia commissioned Monash University’s Accident Research Centre to conduct research into the impact that electric/hybrid veh</w:t>
      </w:r>
      <w:r w:rsidR="002E6C90" w:rsidRPr="006E70BD">
        <w:rPr>
          <w:rFonts w:ascii="Arial" w:hAnsi="Arial" w:cs="Arial"/>
          <w:sz w:val="24"/>
          <w:szCs w:val="24"/>
        </w:rPr>
        <w:t>ic</w:t>
      </w:r>
      <w:r w:rsidR="006E283E" w:rsidRPr="006E70BD">
        <w:rPr>
          <w:rFonts w:ascii="Arial" w:hAnsi="Arial" w:cs="Arial"/>
          <w:sz w:val="24"/>
          <w:szCs w:val="24"/>
        </w:rPr>
        <w:t xml:space="preserve">les and bicycles were having on </w:t>
      </w:r>
      <w:r w:rsidR="002E6C90" w:rsidRPr="006E70BD">
        <w:rPr>
          <w:rFonts w:ascii="Arial" w:hAnsi="Arial" w:cs="Arial"/>
          <w:sz w:val="24"/>
          <w:szCs w:val="24"/>
        </w:rPr>
        <w:t xml:space="preserve">the safety of </w:t>
      </w:r>
      <w:r w:rsidR="006E283E" w:rsidRPr="006E70BD">
        <w:rPr>
          <w:rFonts w:ascii="Arial" w:hAnsi="Arial" w:cs="Arial"/>
          <w:sz w:val="24"/>
          <w:szCs w:val="24"/>
        </w:rPr>
        <w:t>pedestrians who are bl</w:t>
      </w:r>
      <w:r w:rsidR="002E6C90" w:rsidRPr="006E70BD">
        <w:rPr>
          <w:rFonts w:ascii="Arial" w:hAnsi="Arial" w:cs="Arial"/>
          <w:sz w:val="24"/>
          <w:szCs w:val="24"/>
        </w:rPr>
        <w:t>i</w:t>
      </w:r>
      <w:r w:rsidR="006E283E" w:rsidRPr="006E70BD">
        <w:rPr>
          <w:rFonts w:ascii="Arial" w:hAnsi="Arial" w:cs="Arial"/>
          <w:sz w:val="24"/>
          <w:szCs w:val="24"/>
        </w:rPr>
        <w:t>n</w:t>
      </w:r>
      <w:r w:rsidR="002E6C90" w:rsidRPr="006E70BD">
        <w:rPr>
          <w:rFonts w:ascii="Arial" w:hAnsi="Arial" w:cs="Arial"/>
          <w:sz w:val="24"/>
          <w:szCs w:val="24"/>
        </w:rPr>
        <w:t>d</w:t>
      </w:r>
      <w:r w:rsidR="006E283E" w:rsidRPr="006E70BD">
        <w:rPr>
          <w:rFonts w:ascii="Arial" w:hAnsi="Arial" w:cs="Arial"/>
          <w:sz w:val="24"/>
          <w:szCs w:val="24"/>
        </w:rPr>
        <w:t xml:space="preserve"> or have low vision.</w:t>
      </w:r>
      <w:r w:rsidR="002E6C90" w:rsidRPr="006E70BD">
        <w:rPr>
          <w:rFonts w:ascii="Arial" w:hAnsi="Arial" w:cs="Arial"/>
          <w:sz w:val="24"/>
          <w:szCs w:val="24"/>
        </w:rPr>
        <w:t xml:space="preserve"> A key finding from this research was that 35% of people who are blind or have low vision have experienced a collision or near-collision with an electric/hybrid vehicle. Further, 75% indicated that the introduction of these vehicles has reduced their confidence to walk and cross roads, because they no longer feel safe.</w:t>
      </w:r>
    </w:p>
    <w:p w14:paraId="5F99F6C4" w14:textId="77777777" w:rsidR="009B2CC7" w:rsidRPr="006E70BD" w:rsidRDefault="009B2CC7" w:rsidP="006E70BD">
      <w:pPr>
        <w:spacing w:after="0" w:line="240" w:lineRule="auto"/>
        <w:contextualSpacing/>
        <w:jc w:val="both"/>
        <w:rPr>
          <w:rFonts w:ascii="Arial" w:hAnsi="Arial" w:cs="Arial"/>
          <w:sz w:val="24"/>
          <w:szCs w:val="24"/>
        </w:rPr>
      </w:pPr>
    </w:p>
    <w:p w14:paraId="0D490644" w14:textId="210897E6" w:rsidR="00D71A45" w:rsidRPr="006E70BD" w:rsidRDefault="009B2CC7" w:rsidP="006E70BD">
      <w:pPr>
        <w:spacing w:after="0" w:line="240" w:lineRule="auto"/>
        <w:contextualSpacing/>
        <w:jc w:val="both"/>
        <w:rPr>
          <w:rFonts w:ascii="Arial" w:hAnsi="Arial" w:cs="Arial"/>
          <w:sz w:val="24"/>
          <w:szCs w:val="24"/>
        </w:rPr>
      </w:pPr>
      <w:r w:rsidRPr="006E70BD">
        <w:rPr>
          <w:rFonts w:ascii="Arial" w:hAnsi="Arial" w:cs="Arial"/>
          <w:sz w:val="24"/>
          <w:szCs w:val="24"/>
        </w:rPr>
        <w:t>We used the evidence from this research to inform our campaig</w:t>
      </w:r>
      <w:r w:rsidR="00B00534" w:rsidRPr="006E70BD">
        <w:rPr>
          <w:rFonts w:ascii="Arial" w:hAnsi="Arial" w:cs="Arial"/>
          <w:sz w:val="24"/>
          <w:szCs w:val="24"/>
        </w:rPr>
        <w:t>n</w:t>
      </w:r>
      <w:r w:rsidRPr="006E70BD">
        <w:rPr>
          <w:rFonts w:ascii="Arial" w:hAnsi="Arial" w:cs="Arial"/>
          <w:sz w:val="24"/>
          <w:szCs w:val="24"/>
        </w:rPr>
        <w:t xml:space="preserve"> to have mandato</w:t>
      </w:r>
      <w:r w:rsidR="00B00534" w:rsidRPr="006E70BD">
        <w:rPr>
          <w:rFonts w:ascii="Arial" w:hAnsi="Arial" w:cs="Arial"/>
          <w:sz w:val="24"/>
          <w:szCs w:val="24"/>
        </w:rPr>
        <w:t>r</w:t>
      </w:r>
      <w:r w:rsidRPr="006E70BD">
        <w:rPr>
          <w:rFonts w:ascii="Arial" w:hAnsi="Arial" w:cs="Arial"/>
          <w:sz w:val="24"/>
          <w:szCs w:val="24"/>
        </w:rPr>
        <w:t xml:space="preserve">y AVAS introduced into Australia, but it was not until 2023 that a </w:t>
      </w:r>
      <w:r w:rsidR="00A52061" w:rsidRPr="006E70BD">
        <w:rPr>
          <w:rFonts w:ascii="Arial" w:hAnsi="Arial" w:cs="Arial"/>
          <w:sz w:val="24"/>
          <w:szCs w:val="24"/>
        </w:rPr>
        <w:t>Consultation Impact Analys</w:t>
      </w:r>
      <w:r w:rsidR="004A693F" w:rsidRPr="006E70BD">
        <w:rPr>
          <w:rFonts w:ascii="Arial" w:hAnsi="Arial" w:cs="Arial"/>
          <w:sz w:val="24"/>
          <w:szCs w:val="24"/>
        </w:rPr>
        <w:t>is</w:t>
      </w:r>
      <w:r w:rsidR="00A52061" w:rsidRPr="006E70BD">
        <w:rPr>
          <w:rFonts w:ascii="Arial" w:hAnsi="Arial" w:cs="Arial"/>
          <w:sz w:val="24"/>
          <w:szCs w:val="24"/>
        </w:rPr>
        <w:t xml:space="preserve"> was undertaken. Research that we conducted earlier this year showed that </w:t>
      </w:r>
      <w:r w:rsidR="003C4DFE" w:rsidRPr="006E70BD">
        <w:rPr>
          <w:rFonts w:ascii="Arial" w:hAnsi="Arial" w:cs="Arial"/>
          <w:sz w:val="24"/>
          <w:szCs w:val="24"/>
        </w:rPr>
        <w:t xml:space="preserve">over 51% of pedestrians who are blind or have low vision have experienced at least one collision or near-collision with an electric vehicle, </w:t>
      </w:r>
      <w:r w:rsidR="005B004F" w:rsidRPr="006E70BD">
        <w:rPr>
          <w:rFonts w:ascii="Arial" w:hAnsi="Arial" w:cs="Arial"/>
          <w:sz w:val="24"/>
          <w:szCs w:val="24"/>
        </w:rPr>
        <w:t>and over 95%</w:t>
      </w:r>
      <w:r w:rsidR="008C34F1" w:rsidRPr="006E70BD">
        <w:rPr>
          <w:rFonts w:ascii="Arial" w:hAnsi="Arial" w:cs="Arial"/>
          <w:sz w:val="24"/>
          <w:szCs w:val="24"/>
        </w:rPr>
        <w:t xml:space="preserve"> are now less confident to leave their houses to cross roads or walk on footpaths since the introduction of electric/hybrid vehicles.</w:t>
      </w:r>
    </w:p>
    <w:p w14:paraId="76DCEBA9" w14:textId="77777777" w:rsidR="008C34F1" w:rsidRPr="006E70BD" w:rsidRDefault="008C34F1" w:rsidP="006E70BD">
      <w:pPr>
        <w:spacing w:after="0" w:line="240" w:lineRule="auto"/>
        <w:contextualSpacing/>
        <w:jc w:val="both"/>
        <w:rPr>
          <w:rFonts w:ascii="Arial" w:hAnsi="Arial" w:cs="Arial"/>
          <w:sz w:val="24"/>
          <w:szCs w:val="24"/>
        </w:rPr>
      </w:pPr>
    </w:p>
    <w:p w14:paraId="3DE5DF5D" w14:textId="095A085E" w:rsidR="00C25779" w:rsidRPr="006E70BD" w:rsidRDefault="00C527E4"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Australia missed the opportunity </w:t>
      </w:r>
      <w:r w:rsidR="00C25779" w:rsidRPr="006E70BD">
        <w:rPr>
          <w:rFonts w:ascii="Arial" w:hAnsi="Arial" w:cs="Arial"/>
          <w:sz w:val="24"/>
          <w:szCs w:val="24"/>
        </w:rPr>
        <w:t xml:space="preserve">when </w:t>
      </w:r>
      <w:r w:rsidR="00A61DD8" w:rsidRPr="006E70BD">
        <w:rPr>
          <w:rFonts w:ascii="Arial" w:hAnsi="Arial" w:cs="Arial"/>
          <w:sz w:val="24"/>
          <w:szCs w:val="24"/>
        </w:rPr>
        <w:t xml:space="preserve">the number of electric vehicles was small </w:t>
      </w:r>
      <w:r w:rsidRPr="006E70BD">
        <w:rPr>
          <w:rFonts w:ascii="Arial" w:hAnsi="Arial" w:cs="Arial"/>
          <w:sz w:val="24"/>
          <w:szCs w:val="24"/>
        </w:rPr>
        <w:t xml:space="preserve">to act </w:t>
      </w:r>
      <w:r w:rsidR="00A61DD8" w:rsidRPr="006E70BD">
        <w:rPr>
          <w:rFonts w:ascii="Arial" w:hAnsi="Arial" w:cs="Arial"/>
          <w:sz w:val="24"/>
          <w:szCs w:val="24"/>
        </w:rPr>
        <w:t xml:space="preserve">so as </w:t>
      </w:r>
      <w:r w:rsidR="00FA20DF" w:rsidRPr="006E70BD">
        <w:rPr>
          <w:rFonts w:ascii="Arial" w:hAnsi="Arial" w:cs="Arial"/>
          <w:sz w:val="24"/>
          <w:szCs w:val="24"/>
        </w:rPr>
        <w:t>to prote</w:t>
      </w:r>
      <w:r w:rsidR="00B00534" w:rsidRPr="006E70BD">
        <w:rPr>
          <w:rFonts w:ascii="Arial" w:hAnsi="Arial" w:cs="Arial"/>
          <w:sz w:val="24"/>
          <w:szCs w:val="24"/>
        </w:rPr>
        <w:t>c</w:t>
      </w:r>
      <w:r w:rsidR="00FA20DF" w:rsidRPr="006E70BD">
        <w:rPr>
          <w:rFonts w:ascii="Arial" w:hAnsi="Arial" w:cs="Arial"/>
          <w:sz w:val="24"/>
          <w:szCs w:val="24"/>
        </w:rPr>
        <w:t xml:space="preserve">t pedestrians who are </w:t>
      </w:r>
      <w:r w:rsidR="0048167D" w:rsidRPr="006E70BD">
        <w:rPr>
          <w:rFonts w:ascii="Arial" w:hAnsi="Arial" w:cs="Arial"/>
          <w:sz w:val="24"/>
          <w:szCs w:val="24"/>
        </w:rPr>
        <w:t>b</w:t>
      </w:r>
      <w:r w:rsidR="00FA20DF" w:rsidRPr="006E70BD">
        <w:rPr>
          <w:rFonts w:ascii="Arial" w:hAnsi="Arial" w:cs="Arial"/>
          <w:sz w:val="24"/>
          <w:szCs w:val="24"/>
        </w:rPr>
        <w:t>lind or have low vision</w:t>
      </w:r>
      <w:r w:rsidR="00A61DD8" w:rsidRPr="006E70BD">
        <w:rPr>
          <w:rFonts w:ascii="Arial" w:hAnsi="Arial" w:cs="Arial"/>
          <w:sz w:val="24"/>
          <w:szCs w:val="24"/>
        </w:rPr>
        <w:t xml:space="preserve">. The same </w:t>
      </w:r>
      <w:r w:rsidR="00142E0D" w:rsidRPr="006E70BD">
        <w:rPr>
          <w:rFonts w:ascii="Arial" w:hAnsi="Arial" w:cs="Arial"/>
          <w:sz w:val="24"/>
          <w:szCs w:val="24"/>
        </w:rPr>
        <w:t>lack of action has characterised the introduc</w:t>
      </w:r>
      <w:r w:rsidR="00564905" w:rsidRPr="006E70BD">
        <w:rPr>
          <w:rFonts w:ascii="Arial" w:hAnsi="Arial" w:cs="Arial"/>
          <w:sz w:val="24"/>
          <w:szCs w:val="24"/>
        </w:rPr>
        <w:t>t</w:t>
      </w:r>
      <w:r w:rsidR="00142E0D" w:rsidRPr="006E70BD">
        <w:rPr>
          <w:rFonts w:ascii="Arial" w:hAnsi="Arial" w:cs="Arial"/>
          <w:sz w:val="24"/>
          <w:szCs w:val="24"/>
        </w:rPr>
        <w:t xml:space="preserve">ion of e-scooters and other e-rideables, which were </w:t>
      </w:r>
      <w:r w:rsidR="005E478A" w:rsidRPr="006E70BD">
        <w:rPr>
          <w:rFonts w:ascii="Arial" w:hAnsi="Arial" w:cs="Arial"/>
          <w:sz w:val="24"/>
          <w:szCs w:val="24"/>
        </w:rPr>
        <w:t xml:space="preserve">originally </w:t>
      </w:r>
      <w:r w:rsidR="00142E0D" w:rsidRPr="006E70BD">
        <w:rPr>
          <w:rFonts w:ascii="Arial" w:hAnsi="Arial" w:cs="Arial"/>
          <w:sz w:val="24"/>
          <w:szCs w:val="24"/>
        </w:rPr>
        <w:t>intr</w:t>
      </w:r>
      <w:r w:rsidR="005E478A" w:rsidRPr="006E70BD">
        <w:rPr>
          <w:rFonts w:ascii="Arial" w:hAnsi="Arial" w:cs="Arial"/>
          <w:sz w:val="24"/>
          <w:szCs w:val="24"/>
        </w:rPr>
        <w:t>o</w:t>
      </w:r>
      <w:r w:rsidR="00142E0D" w:rsidRPr="006E70BD">
        <w:rPr>
          <w:rFonts w:ascii="Arial" w:hAnsi="Arial" w:cs="Arial"/>
          <w:sz w:val="24"/>
          <w:szCs w:val="24"/>
        </w:rPr>
        <w:t>d</w:t>
      </w:r>
      <w:r w:rsidR="005E478A" w:rsidRPr="006E70BD">
        <w:rPr>
          <w:rFonts w:ascii="Arial" w:hAnsi="Arial" w:cs="Arial"/>
          <w:sz w:val="24"/>
          <w:szCs w:val="24"/>
        </w:rPr>
        <w:t>u</w:t>
      </w:r>
      <w:r w:rsidR="00142E0D" w:rsidRPr="006E70BD">
        <w:rPr>
          <w:rFonts w:ascii="Arial" w:hAnsi="Arial" w:cs="Arial"/>
          <w:sz w:val="24"/>
          <w:szCs w:val="24"/>
        </w:rPr>
        <w:t>ced without consul</w:t>
      </w:r>
      <w:r w:rsidR="005E478A" w:rsidRPr="006E70BD">
        <w:rPr>
          <w:rFonts w:ascii="Arial" w:hAnsi="Arial" w:cs="Arial"/>
          <w:sz w:val="24"/>
          <w:szCs w:val="24"/>
        </w:rPr>
        <w:t>t</w:t>
      </w:r>
      <w:r w:rsidR="00142E0D" w:rsidRPr="006E70BD">
        <w:rPr>
          <w:rFonts w:ascii="Arial" w:hAnsi="Arial" w:cs="Arial"/>
          <w:sz w:val="24"/>
          <w:szCs w:val="24"/>
        </w:rPr>
        <w:t>ation with the disabil</w:t>
      </w:r>
      <w:r w:rsidR="005E478A" w:rsidRPr="006E70BD">
        <w:rPr>
          <w:rFonts w:ascii="Arial" w:hAnsi="Arial" w:cs="Arial"/>
          <w:sz w:val="24"/>
          <w:szCs w:val="24"/>
        </w:rPr>
        <w:t>i</w:t>
      </w:r>
      <w:r w:rsidR="00142E0D" w:rsidRPr="006E70BD">
        <w:rPr>
          <w:rFonts w:ascii="Arial" w:hAnsi="Arial" w:cs="Arial"/>
          <w:sz w:val="24"/>
          <w:szCs w:val="24"/>
        </w:rPr>
        <w:t>ty sector, and without regulation designed to protect the safety of pedestrians who are blind or have low vision.</w:t>
      </w:r>
      <w:r w:rsidR="0061647D">
        <w:rPr>
          <w:rFonts w:ascii="Arial" w:hAnsi="Arial" w:cs="Arial"/>
          <w:sz w:val="24"/>
          <w:szCs w:val="24"/>
        </w:rPr>
        <w:t xml:space="preserve"> </w:t>
      </w:r>
      <w:r w:rsidR="00346FD2" w:rsidRPr="006E70BD">
        <w:rPr>
          <w:rFonts w:ascii="Arial" w:hAnsi="Arial" w:cs="Arial"/>
          <w:sz w:val="24"/>
          <w:szCs w:val="24"/>
        </w:rPr>
        <w:t xml:space="preserve">When Vision Australia surveyed the blind and low vision community in 2021, we found that 40% said that they </w:t>
      </w:r>
      <w:r w:rsidR="003F7DB0" w:rsidRPr="006E70BD">
        <w:rPr>
          <w:rFonts w:ascii="Arial" w:hAnsi="Arial" w:cs="Arial"/>
          <w:sz w:val="24"/>
          <w:szCs w:val="24"/>
        </w:rPr>
        <w:t>walked less often now, and 90% said that they felt less safe since the proliferation of e-rideables. 62% said that they had been invol</w:t>
      </w:r>
      <w:r w:rsidR="00564905" w:rsidRPr="006E70BD">
        <w:rPr>
          <w:rFonts w:ascii="Arial" w:hAnsi="Arial" w:cs="Arial"/>
          <w:sz w:val="24"/>
          <w:szCs w:val="24"/>
        </w:rPr>
        <w:t>v</w:t>
      </w:r>
      <w:r w:rsidR="003F7DB0" w:rsidRPr="006E70BD">
        <w:rPr>
          <w:rFonts w:ascii="Arial" w:hAnsi="Arial" w:cs="Arial"/>
          <w:sz w:val="24"/>
          <w:szCs w:val="24"/>
        </w:rPr>
        <w:t>ed in an accident or near-accident with an e-scooter or other e-rideable</w:t>
      </w:r>
      <w:r w:rsidR="002A2F3D" w:rsidRPr="006E70BD">
        <w:rPr>
          <w:rFonts w:ascii="Arial" w:hAnsi="Arial" w:cs="Arial"/>
          <w:sz w:val="24"/>
          <w:szCs w:val="24"/>
        </w:rPr>
        <w:t xml:space="preserve">, and </w:t>
      </w:r>
      <w:r w:rsidR="00067866" w:rsidRPr="006E70BD">
        <w:rPr>
          <w:rFonts w:ascii="Arial" w:hAnsi="Arial" w:cs="Arial"/>
          <w:sz w:val="24"/>
          <w:szCs w:val="24"/>
        </w:rPr>
        <w:t>63% said that they had tripped over an e-rideable carelessly left</w:t>
      </w:r>
      <w:r w:rsidR="0039393E" w:rsidRPr="006E70BD">
        <w:rPr>
          <w:rFonts w:ascii="Arial" w:hAnsi="Arial" w:cs="Arial"/>
          <w:sz w:val="24"/>
          <w:szCs w:val="24"/>
        </w:rPr>
        <w:t xml:space="preserve"> on the footpath.</w:t>
      </w:r>
    </w:p>
    <w:p w14:paraId="51FC35B3" w14:textId="77777777" w:rsidR="0039393E" w:rsidRPr="006E70BD" w:rsidRDefault="0039393E" w:rsidP="006E70BD">
      <w:pPr>
        <w:spacing w:after="0" w:line="240" w:lineRule="auto"/>
        <w:contextualSpacing/>
        <w:jc w:val="both"/>
        <w:rPr>
          <w:rFonts w:ascii="Arial" w:hAnsi="Arial" w:cs="Arial"/>
          <w:sz w:val="24"/>
          <w:szCs w:val="24"/>
        </w:rPr>
      </w:pPr>
    </w:p>
    <w:p w14:paraId="5BA6B301" w14:textId="40A750F4" w:rsidR="00F43B52" w:rsidRDefault="00F43B52" w:rsidP="006E70BD">
      <w:pPr>
        <w:spacing w:after="0" w:line="240" w:lineRule="auto"/>
        <w:contextualSpacing/>
        <w:jc w:val="both"/>
        <w:rPr>
          <w:rFonts w:ascii="Arial" w:hAnsi="Arial" w:cs="Arial"/>
          <w:sz w:val="24"/>
          <w:szCs w:val="24"/>
        </w:rPr>
      </w:pPr>
      <w:r w:rsidRPr="006E70BD">
        <w:rPr>
          <w:rFonts w:ascii="Arial" w:hAnsi="Arial" w:cs="Arial"/>
          <w:sz w:val="24"/>
          <w:szCs w:val="24"/>
        </w:rPr>
        <w:t>During our research we received many comments from participants about</w:t>
      </w:r>
      <w:r w:rsidR="003427EB" w:rsidRPr="006E70BD">
        <w:rPr>
          <w:rFonts w:ascii="Arial" w:hAnsi="Arial" w:cs="Arial"/>
          <w:sz w:val="24"/>
          <w:szCs w:val="24"/>
        </w:rPr>
        <w:t xml:space="preserve"> the impact of e-rideables on their lives. One comment stands out as </w:t>
      </w:r>
      <w:r w:rsidR="00060E47" w:rsidRPr="006E70BD">
        <w:rPr>
          <w:rFonts w:ascii="Arial" w:hAnsi="Arial" w:cs="Arial"/>
          <w:sz w:val="24"/>
          <w:szCs w:val="24"/>
        </w:rPr>
        <w:t>a stark example of how the unfettered proliferation of these technologies</w:t>
      </w:r>
      <w:r w:rsidR="000924BE" w:rsidRPr="006E70BD">
        <w:rPr>
          <w:rFonts w:ascii="Arial" w:hAnsi="Arial" w:cs="Arial"/>
          <w:sz w:val="24"/>
          <w:szCs w:val="24"/>
        </w:rPr>
        <w:t xml:space="preserve"> can affect real people in the real world:</w:t>
      </w:r>
    </w:p>
    <w:p w14:paraId="28D684D3" w14:textId="77777777" w:rsidR="006E70BD" w:rsidRPr="006E70BD" w:rsidRDefault="006E70BD" w:rsidP="006E70BD">
      <w:pPr>
        <w:spacing w:after="0" w:line="240" w:lineRule="auto"/>
        <w:contextualSpacing/>
        <w:jc w:val="both"/>
        <w:rPr>
          <w:rFonts w:ascii="Arial" w:hAnsi="Arial" w:cs="Arial"/>
          <w:sz w:val="24"/>
          <w:szCs w:val="24"/>
        </w:rPr>
      </w:pPr>
    </w:p>
    <w:p w14:paraId="3533D3EB" w14:textId="77777777" w:rsidR="00DE01B8" w:rsidRPr="006E70BD" w:rsidRDefault="00DE01B8" w:rsidP="006E70BD">
      <w:pPr>
        <w:spacing w:after="0" w:line="240" w:lineRule="auto"/>
        <w:ind w:left="720"/>
        <w:contextualSpacing/>
        <w:jc w:val="both"/>
        <w:rPr>
          <w:rFonts w:ascii="Arial" w:hAnsi="Arial" w:cs="Arial"/>
          <w:sz w:val="24"/>
          <w:szCs w:val="24"/>
        </w:rPr>
      </w:pPr>
      <w:r w:rsidRPr="006E70BD">
        <w:rPr>
          <w:rFonts w:ascii="Arial" w:hAnsi="Arial" w:cs="Arial"/>
          <w:sz w:val="24"/>
          <w:szCs w:val="24"/>
        </w:rPr>
        <w:lastRenderedPageBreak/>
        <w:t>“It’s terrifying, some riders are so fast, they whiz past and I wobble. I have terrible anxiety that I may fall over”</w:t>
      </w:r>
    </w:p>
    <w:p w14:paraId="7F6935E8" w14:textId="77777777" w:rsidR="006E70BD" w:rsidRDefault="006E70BD" w:rsidP="006E70BD">
      <w:pPr>
        <w:spacing w:after="0" w:line="240" w:lineRule="auto"/>
        <w:contextualSpacing/>
        <w:jc w:val="both"/>
        <w:rPr>
          <w:rFonts w:ascii="Arial" w:hAnsi="Arial" w:cs="Arial"/>
          <w:sz w:val="24"/>
          <w:szCs w:val="24"/>
        </w:rPr>
      </w:pPr>
    </w:p>
    <w:p w14:paraId="1952550C" w14:textId="34D57691" w:rsidR="00721E2D" w:rsidRPr="006E70BD" w:rsidRDefault="004F4728"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This </w:t>
      </w:r>
      <w:r w:rsidR="00BC4E9E" w:rsidRPr="006E70BD">
        <w:rPr>
          <w:rFonts w:ascii="Arial" w:hAnsi="Arial" w:cs="Arial"/>
          <w:sz w:val="24"/>
          <w:szCs w:val="24"/>
        </w:rPr>
        <w:t xml:space="preserve">research </w:t>
      </w:r>
      <w:r w:rsidRPr="006E70BD">
        <w:rPr>
          <w:rFonts w:ascii="Arial" w:hAnsi="Arial" w:cs="Arial"/>
          <w:sz w:val="24"/>
          <w:szCs w:val="24"/>
        </w:rPr>
        <w:t>participant</w:t>
      </w:r>
      <w:r w:rsidR="00BC4E9E" w:rsidRPr="006E70BD">
        <w:rPr>
          <w:rFonts w:ascii="Arial" w:hAnsi="Arial" w:cs="Arial"/>
          <w:sz w:val="24"/>
          <w:szCs w:val="24"/>
        </w:rPr>
        <w:t xml:space="preserve"> is not living in a war zone; they are not living in a cit</w:t>
      </w:r>
      <w:r w:rsidR="00D101F2" w:rsidRPr="006E70BD">
        <w:rPr>
          <w:rFonts w:ascii="Arial" w:hAnsi="Arial" w:cs="Arial"/>
          <w:sz w:val="24"/>
          <w:szCs w:val="24"/>
        </w:rPr>
        <w:t>y wracked by violent assault</w:t>
      </w:r>
      <w:r w:rsidR="00D62CAA" w:rsidRPr="006E70BD">
        <w:rPr>
          <w:rFonts w:ascii="Arial" w:hAnsi="Arial" w:cs="Arial"/>
          <w:sz w:val="24"/>
          <w:szCs w:val="24"/>
        </w:rPr>
        <w:t xml:space="preserve">; they are living in Australia in 2023, and </w:t>
      </w:r>
      <w:r w:rsidR="007F462D">
        <w:rPr>
          <w:rFonts w:ascii="Arial" w:hAnsi="Arial" w:cs="Arial"/>
          <w:sz w:val="24"/>
          <w:szCs w:val="24"/>
        </w:rPr>
        <w:t xml:space="preserve">yet </w:t>
      </w:r>
      <w:r w:rsidR="00D62CAA" w:rsidRPr="006E70BD">
        <w:rPr>
          <w:rFonts w:ascii="Arial" w:hAnsi="Arial" w:cs="Arial"/>
          <w:sz w:val="24"/>
          <w:szCs w:val="24"/>
        </w:rPr>
        <w:t>they are terr</w:t>
      </w:r>
      <w:r w:rsidR="00410540" w:rsidRPr="006E70BD">
        <w:rPr>
          <w:rFonts w:ascii="Arial" w:hAnsi="Arial" w:cs="Arial"/>
          <w:sz w:val="24"/>
          <w:szCs w:val="24"/>
        </w:rPr>
        <w:t>ifi</w:t>
      </w:r>
      <w:r w:rsidR="00D62CAA" w:rsidRPr="006E70BD">
        <w:rPr>
          <w:rFonts w:ascii="Arial" w:hAnsi="Arial" w:cs="Arial"/>
          <w:sz w:val="24"/>
          <w:szCs w:val="24"/>
        </w:rPr>
        <w:t>ed to go outside</w:t>
      </w:r>
      <w:r w:rsidR="00410540" w:rsidRPr="006E70BD">
        <w:rPr>
          <w:rFonts w:ascii="Arial" w:hAnsi="Arial" w:cs="Arial"/>
          <w:sz w:val="24"/>
          <w:szCs w:val="24"/>
        </w:rPr>
        <w:t xml:space="preserve"> and walk on the footpath. </w:t>
      </w:r>
      <w:r w:rsidR="00960460" w:rsidRPr="006E70BD">
        <w:rPr>
          <w:rFonts w:ascii="Arial" w:hAnsi="Arial" w:cs="Arial"/>
          <w:sz w:val="24"/>
          <w:szCs w:val="24"/>
        </w:rPr>
        <w:t xml:space="preserve">It is </w:t>
      </w:r>
      <w:r w:rsidR="00EF0970">
        <w:rPr>
          <w:rFonts w:ascii="Arial" w:hAnsi="Arial" w:cs="Arial"/>
          <w:sz w:val="24"/>
          <w:szCs w:val="24"/>
        </w:rPr>
        <w:t>extraordinarily concerning</w:t>
      </w:r>
      <w:r w:rsidR="00960460" w:rsidRPr="006E70BD">
        <w:rPr>
          <w:rFonts w:ascii="Arial" w:hAnsi="Arial" w:cs="Arial"/>
          <w:sz w:val="24"/>
          <w:szCs w:val="24"/>
        </w:rPr>
        <w:t xml:space="preserve"> that </w:t>
      </w:r>
      <w:r w:rsidR="006148B7" w:rsidRPr="006E70BD">
        <w:rPr>
          <w:rFonts w:ascii="Arial" w:hAnsi="Arial" w:cs="Arial"/>
          <w:sz w:val="24"/>
          <w:szCs w:val="24"/>
        </w:rPr>
        <w:t xml:space="preserve">the </w:t>
      </w:r>
      <w:r w:rsidR="00800EF2" w:rsidRPr="006E70BD">
        <w:rPr>
          <w:rFonts w:ascii="Arial" w:hAnsi="Arial" w:cs="Arial"/>
          <w:sz w:val="24"/>
          <w:szCs w:val="24"/>
        </w:rPr>
        <w:t>technologies that are hailed as beneficial to the community</w:t>
      </w:r>
      <w:r w:rsidR="00D22F0A" w:rsidRPr="006E70BD">
        <w:rPr>
          <w:rFonts w:ascii="Arial" w:hAnsi="Arial" w:cs="Arial"/>
          <w:sz w:val="24"/>
          <w:szCs w:val="24"/>
        </w:rPr>
        <w:t xml:space="preserve"> in general</w:t>
      </w:r>
      <w:r w:rsidR="00800EF2" w:rsidRPr="006E70BD">
        <w:rPr>
          <w:rFonts w:ascii="Arial" w:hAnsi="Arial" w:cs="Arial"/>
          <w:sz w:val="24"/>
          <w:szCs w:val="24"/>
        </w:rPr>
        <w:t xml:space="preserve"> should have been </w:t>
      </w:r>
      <w:r w:rsidR="00D22F0A" w:rsidRPr="006E70BD">
        <w:rPr>
          <w:rFonts w:ascii="Arial" w:hAnsi="Arial" w:cs="Arial"/>
          <w:sz w:val="24"/>
          <w:szCs w:val="24"/>
        </w:rPr>
        <w:t xml:space="preserve">allowed </w:t>
      </w:r>
      <w:r w:rsidR="002761E2" w:rsidRPr="006E70BD">
        <w:rPr>
          <w:rFonts w:ascii="Arial" w:hAnsi="Arial" w:cs="Arial"/>
          <w:sz w:val="24"/>
          <w:szCs w:val="24"/>
        </w:rPr>
        <w:t>to flourish</w:t>
      </w:r>
      <w:r w:rsidR="00D927FA" w:rsidRPr="006E70BD">
        <w:rPr>
          <w:rFonts w:ascii="Arial" w:hAnsi="Arial" w:cs="Arial"/>
          <w:sz w:val="24"/>
          <w:szCs w:val="24"/>
        </w:rPr>
        <w:t xml:space="preserve"> in ways that create such extreme anxiety for some</w:t>
      </w:r>
      <w:r w:rsidR="001D0C38" w:rsidRPr="006E70BD">
        <w:rPr>
          <w:rFonts w:ascii="Arial" w:hAnsi="Arial" w:cs="Arial"/>
          <w:sz w:val="24"/>
          <w:szCs w:val="24"/>
        </w:rPr>
        <w:t xml:space="preserve">, and which curtail their freedom and restrict their choices. </w:t>
      </w:r>
      <w:r w:rsidR="009A67D8">
        <w:rPr>
          <w:rFonts w:ascii="Arial" w:hAnsi="Arial" w:cs="Arial"/>
          <w:sz w:val="24"/>
          <w:szCs w:val="24"/>
        </w:rPr>
        <w:t xml:space="preserve">Personal mobility devices may </w:t>
      </w:r>
      <w:r w:rsidR="00DB40BF">
        <w:rPr>
          <w:rFonts w:ascii="Arial" w:hAnsi="Arial" w:cs="Arial"/>
          <w:sz w:val="24"/>
          <w:szCs w:val="24"/>
        </w:rPr>
        <w:t xml:space="preserve">not be </w:t>
      </w:r>
      <w:r w:rsidR="006259A6">
        <w:rPr>
          <w:rFonts w:ascii="Arial" w:hAnsi="Arial" w:cs="Arial"/>
          <w:sz w:val="24"/>
          <w:szCs w:val="24"/>
        </w:rPr>
        <w:t>considered road transport technol</w:t>
      </w:r>
      <w:r w:rsidR="00380AD9">
        <w:rPr>
          <w:rFonts w:ascii="Arial" w:hAnsi="Arial" w:cs="Arial"/>
          <w:sz w:val="24"/>
          <w:szCs w:val="24"/>
        </w:rPr>
        <w:t>o</w:t>
      </w:r>
      <w:r w:rsidR="006259A6">
        <w:rPr>
          <w:rFonts w:ascii="Arial" w:hAnsi="Arial" w:cs="Arial"/>
          <w:sz w:val="24"/>
          <w:szCs w:val="24"/>
        </w:rPr>
        <w:t xml:space="preserve">gies per se, but they will </w:t>
      </w:r>
      <w:r w:rsidR="00380AD9">
        <w:rPr>
          <w:rFonts w:ascii="Arial" w:hAnsi="Arial" w:cs="Arial"/>
          <w:sz w:val="24"/>
          <w:szCs w:val="24"/>
        </w:rPr>
        <w:t>inevitably become more closely integra</w:t>
      </w:r>
      <w:r w:rsidR="00E613C6">
        <w:rPr>
          <w:rFonts w:ascii="Arial" w:hAnsi="Arial" w:cs="Arial"/>
          <w:sz w:val="24"/>
          <w:szCs w:val="24"/>
        </w:rPr>
        <w:t>t</w:t>
      </w:r>
      <w:r w:rsidR="00380AD9">
        <w:rPr>
          <w:rFonts w:ascii="Arial" w:hAnsi="Arial" w:cs="Arial"/>
          <w:sz w:val="24"/>
          <w:szCs w:val="24"/>
        </w:rPr>
        <w:t xml:space="preserve">ed </w:t>
      </w:r>
      <w:r w:rsidR="00E613C6">
        <w:rPr>
          <w:rFonts w:ascii="Arial" w:hAnsi="Arial" w:cs="Arial"/>
          <w:sz w:val="24"/>
          <w:szCs w:val="24"/>
        </w:rPr>
        <w:t>with CA</w:t>
      </w:r>
      <w:r w:rsidR="00664838">
        <w:rPr>
          <w:rFonts w:ascii="Arial" w:hAnsi="Arial" w:cs="Arial"/>
          <w:sz w:val="24"/>
          <w:szCs w:val="24"/>
        </w:rPr>
        <w:t>Vs</w:t>
      </w:r>
      <w:r w:rsidR="00E613C6">
        <w:rPr>
          <w:rFonts w:ascii="Arial" w:hAnsi="Arial" w:cs="Arial"/>
          <w:sz w:val="24"/>
          <w:szCs w:val="24"/>
        </w:rPr>
        <w:t xml:space="preserve"> </w:t>
      </w:r>
      <w:r w:rsidR="00380AD9">
        <w:rPr>
          <w:rFonts w:ascii="Arial" w:hAnsi="Arial" w:cs="Arial"/>
          <w:sz w:val="24"/>
          <w:szCs w:val="24"/>
        </w:rPr>
        <w:t>as First and Last Mile Services develop</w:t>
      </w:r>
      <w:r w:rsidR="00664838">
        <w:rPr>
          <w:rFonts w:ascii="Arial" w:hAnsi="Arial" w:cs="Arial"/>
          <w:sz w:val="24"/>
          <w:szCs w:val="24"/>
        </w:rPr>
        <w:t>.</w:t>
      </w:r>
      <w:r w:rsidR="00380AD9">
        <w:rPr>
          <w:rFonts w:ascii="Arial" w:hAnsi="Arial" w:cs="Arial"/>
          <w:sz w:val="24"/>
          <w:szCs w:val="24"/>
        </w:rPr>
        <w:t xml:space="preserve"> </w:t>
      </w:r>
      <w:r w:rsidR="003F71A5" w:rsidRPr="006E70BD">
        <w:rPr>
          <w:rFonts w:ascii="Arial" w:hAnsi="Arial" w:cs="Arial"/>
          <w:sz w:val="24"/>
          <w:szCs w:val="24"/>
        </w:rPr>
        <w:t xml:space="preserve">We </w:t>
      </w:r>
      <w:r w:rsidR="00664838">
        <w:rPr>
          <w:rFonts w:ascii="Arial" w:hAnsi="Arial" w:cs="Arial"/>
          <w:sz w:val="24"/>
          <w:szCs w:val="24"/>
        </w:rPr>
        <w:t xml:space="preserve">therefore </w:t>
      </w:r>
      <w:r w:rsidR="003F71A5" w:rsidRPr="006E70BD">
        <w:rPr>
          <w:rFonts w:ascii="Arial" w:hAnsi="Arial" w:cs="Arial"/>
          <w:sz w:val="24"/>
          <w:szCs w:val="24"/>
        </w:rPr>
        <w:t xml:space="preserve">think that </w:t>
      </w:r>
      <w:r w:rsidR="00DE080D" w:rsidRPr="006E70BD">
        <w:rPr>
          <w:rFonts w:ascii="Arial" w:hAnsi="Arial" w:cs="Arial"/>
          <w:sz w:val="24"/>
          <w:szCs w:val="24"/>
        </w:rPr>
        <w:t xml:space="preserve">all those involved in the development of the Strategy should </w:t>
      </w:r>
      <w:r w:rsidR="0098004F" w:rsidRPr="006E70BD">
        <w:rPr>
          <w:rFonts w:ascii="Arial" w:hAnsi="Arial" w:cs="Arial"/>
          <w:sz w:val="24"/>
          <w:szCs w:val="24"/>
        </w:rPr>
        <w:t>refl</w:t>
      </w:r>
      <w:r w:rsidR="00DB2135" w:rsidRPr="006E70BD">
        <w:rPr>
          <w:rFonts w:ascii="Arial" w:hAnsi="Arial" w:cs="Arial"/>
          <w:sz w:val="24"/>
          <w:szCs w:val="24"/>
        </w:rPr>
        <w:t>e</w:t>
      </w:r>
      <w:r w:rsidR="0098004F" w:rsidRPr="006E70BD">
        <w:rPr>
          <w:rFonts w:ascii="Arial" w:hAnsi="Arial" w:cs="Arial"/>
          <w:sz w:val="24"/>
          <w:szCs w:val="24"/>
        </w:rPr>
        <w:t xml:space="preserve">ct </w:t>
      </w:r>
      <w:r w:rsidR="00DB2135" w:rsidRPr="006E70BD">
        <w:rPr>
          <w:rFonts w:ascii="Arial" w:hAnsi="Arial" w:cs="Arial"/>
          <w:sz w:val="24"/>
          <w:szCs w:val="24"/>
        </w:rPr>
        <w:t>serious</w:t>
      </w:r>
      <w:r w:rsidR="002761E2" w:rsidRPr="006E70BD">
        <w:rPr>
          <w:rFonts w:ascii="Arial" w:hAnsi="Arial" w:cs="Arial"/>
          <w:sz w:val="24"/>
          <w:szCs w:val="24"/>
        </w:rPr>
        <w:t>l</w:t>
      </w:r>
      <w:r w:rsidR="00DB2135" w:rsidRPr="006E70BD">
        <w:rPr>
          <w:rFonts w:ascii="Arial" w:hAnsi="Arial" w:cs="Arial"/>
          <w:sz w:val="24"/>
          <w:szCs w:val="24"/>
        </w:rPr>
        <w:t xml:space="preserve">y on how it can </w:t>
      </w:r>
      <w:r w:rsidR="00DA5643" w:rsidRPr="006E70BD">
        <w:rPr>
          <w:rFonts w:ascii="Arial" w:hAnsi="Arial" w:cs="Arial"/>
          <w:sz w:val="24"/>
          <w:szCs w:val="24"/>
        </w:rPr>
        <w:t xml:space="preserve">function </w:t>
      </w:r>
      <w:r w:rsidR="007B3A02">
        <w:rPr>
          <w:rFonts w:ascii="Arial" w:hAnsi="Arial" w:cs="Arial"/>
          <w:sz w:val="24"/>
          <w:szCs w:val="24"/>
        </w:rPr>
        <w:t>to promote an inclusive societ</w:t>
      </w:r>
      <w:r w:rsidR="00B91C34">
        <w:rPr>
          <w:rFonts w:ascii="Arial" w:hAnsi="Arial" w:cs="Arial"/>
          <w:sz w:val="24"/>
          <w:szCs w:val="24"/>
        </w:rPr>
        <w:t>y</w:t>
      </w:r>
      <w:r w:rsidR="00D52FF7">
        <w:rPr>
          <w:rFonts w:ascii="Arial" w:hAnsi="Arial" w:cs="Arial"/>
          <w:sz w:val="24"/>
          <w:szCs w:val="24"/>
        </w:rPr>
        <w:t xml:space="preserve"> in which people are not anxious or terrified to</w:t>
      </w:r>
      <w:r w:rsidR="00021CD4">
        <w:rPr>
          <w:rFonts w:ascii="Arial" w:hAnsi="Arial" w:cs="Arial"/>
          <w:sz w:val="24"/>
          <w:szCs w:val="24"/>
        </w:rPr>
        <w:t xml:space="preserve"> move around in their communities.</w:t>
      </w:r>
    </w:p>
    <w:p w14:paraId="2D8C2019" w14:textId="77777777" w:rsidR="00254429" w:rsidRPr="006E70BD" w:rsidRDefault="00254429" w:rsidP="006E70BD">
      <w:pPr>
        <w:spacing w:after="0" w:line="240" w:lineRule="auto"/>
        <w:contextualSpacing/>
        <w:jc w:val="both"/>
        <w:rPr>
          <w:rFonts w:ascii="Arial" w:hAnsi="Arial" w:cs="Arial"/>
          <w:sz w:val="24"/>
          <w:szCs w:val="24"/>
        </w:rPr>
      </w:pPr>
    </w:p>
    <w:p w14:paraId="1F6FF54E" w14:textId="2B5D18C6" w:rsidR="00C25779" w:rsidRPr="006E70BD" w:rsidRDefault="0039393E"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Apart from their near-silent operation, the key safety risk </w:t>
      </w:r>
      <w:r w:rsidR="004F40D7" w:rsidRPr="006E70BD">
        <w:rPr>
          <w:rFonts w:ascii="Arial" w:hAnsi="Arial" w:cs="Arial"/>
          <w:sz w:val="24"/>
          <w:szCs w:val="24"/>
        </w:rPr>
        <w:t xml:space="preserve">for people who are blind or have low vision </w:t>
      </w:r>
      <w:r w:rsidRPr="006E70BD">
        <w:rPr>
          <w:rFonts w:ascii="Arial" w:hAnsi="Arial" w:cs="Arial"/>
          <w:sz w:val="24"/>
          <w:szCs w:val="24"/>
        </w:rPr>
        <w:t>posed by e-rideables is their speed of travel</w:t>
      </w:r>
      <w:r w:rsidR="004F40D7" w:rsidRPr="006E70BD">
        <w:rPr>
          <w:rFonts w:ascii="Arial" w:hAnsi="Arial" w:cs="Arial"/>
          <w:sz w:val="24"/>
          <w:szCs w:val="24"/>
        </w:rPr>
        <w:t>.</w:t>
      </w:r>
      <w:r w:rsidR="004524C1" w:rsidRPr="006E70BD">
        <w:rPr>
          <w:rFonts w:ascii="Arial" w:hAnsi="Arial" w:cs="Arial"/>
          <w:sz w:val="24"/>
          <w:szCs w:val="24"/>
        </w:rPr>
        <w:t xml:space="preserve"> It is only fairly recently that regulators have made any attempt to limit </w:t>
      </w:r>
      <w:r w:rsidR="00361146" w:rsidRPr="006E70BD">
        <w:rPr>
          <w:rFonts w:ascii="Arial" w:hAnsi="Arial" w:cs="Arial"/>
          <w:sz w:val="24"/>
          <w:szCs w:val="24"/>
        </w:rPr>
        <w:t>the speed at which e-scooters and similar personal mobility devices are allowed to travel on footpaths</w:t>
      </w:r>
      <w:r w:rsidR="003D0E71" w:rsidRPr="006E70BD">
        <w:rPr>
          <w:rFonts w:ascii="Arial" w:hAnsi="Arial" w:cs="Arial"/>
          <w:sz w:val="24"/>
          <w:szCs w:val="24"/>
        </w:rPr>
        <w:t xml:space="preserve">. Operators of rental/hire services are able to use software to detect the location of an e-scooter and reduce its maximum speed if it is </w:t>
      </w:r>
      <w:r w:rsidR="00044E44" w:rsidRPr="006E70BD">
        <w:rPr>
          <w:rFonts w:ascii="Arial" w:hAnsi="Arial" w:cs="Arial"/>
          <w:sz w:val="24"/>
          <w:szCs w:val="24"/>
        </w:rPr>
        <w:t xml:space="preserve">in a pedestrian zone, but </w:t>
      </w:r>
      <w:r w:rsidR="000F37DF" w:rsidRPr="006E70BD">
        <w:rPr>
          <w:rFonts w:ascii="Arial" w:hAnsi="Arial" w:cs="Arial"/>
          <w:sz w:val="24"/>
          <w:szCs w:val="24"/>
        </w:rPr>
        <w:t xml:space="preserve">there is an </w:t>
      </w:r>
      <w:r w:rsidR="00044E44" w:rsidRPr="006E70BD">
        <w:rPr>
          <w:rFonts w:ascii="Arial" w:hAnsi="Arial" w:cs="Arial"/>
          <w:sz w:val="24"/>
          <w:szCs w:val="24"/>
        </w:rPr>
        <w:t xml:space="preserve">increasing number of privately-operated e-rideables </w:t>
      </w:r>
      <w:r w:rsidR="0074593C" w:rsidRPr="006E70BD">
        <w:rPr>
          <w:rFonts w:ascii="Arial" w:hAnsi="Arial" w:cs="Arial"/>
          <w:sz w:val="24"/>
          <w:szCs w:val="24"/>
        </w:rPr>
        <w:t xml:space="preserve">that </w:t>
      </w:r>
      <w:r w:rsidR="00044E44" w:rsidRPr="006E70BD">
        <w:rPr>
          <w:rFonts w:ascii="Arial" w:hAnsi="Arial" w:cs="Arial"/>
          <w:sz w:val="24"/>
          <w:szCs w:val="24"/>
        </w:rPr>
        <w:t>are not subject to this limitation.</w:t>
      </w:r>
    </w:p>
    <w:p w14:paraId="7F51E403" w14:textId="77777777" w:rsidR="00044E44" w:rsidRPr="006E70BD" w:rsidRDefault="00044E44" w:rsidP="006E70BD">
      <w:pPr>
        <w:spacing w:after="0" w:line="240" w:lineRule="auto"/>
        <w:contextualSpacing/>
        <w:jc w:val="both"/>
        <w:rPr>
          <w:rFonts w:ascii="Arial" w:hAnsi="Arial" w:cs="Arial"/>
          <w:sz w:val="24"/>
          <w:szCs w:val="24"/>
        </w:rPr>
      </w:pPr>
    </w:p>
    <w:p w14:paraId="73544087" w14:textId="507B83D6" w:rsidR="00044E44" w:rsidRPr="006E70BD" w:rsidRDefault="00044E44"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The </w:t>
      </w:r>
      <w:r w:rsidR="00850FF4" w:rsidRPr="006E70BD">
        <w:rPr>
          <w:rFonts w:ascii="Arial" w:hAnsi="Arial" w:cs="Arial"/>
          <w:sz w:val="24"/>
          <w:szCs w:val="24"/>
        </w:rPr>
        <w:t xml:space="preserve">combination </w:t>
      </w:r>
      <w:r w:rsidRPr="006E70BD">
        <w:rPr>
          <w:rFonts w:ascii="Arial" w:hAnsi="Arial" w:cs="Arial"/>
          <w:sz w:val="24"/>
          <w:szCs w:val="24"/>
        </w:rPr>
        <w:t>of electric veh</w:t>
      </w:r>
      <w:r w:rsidR="00564905" w:rsidRPr="006E70BD">
        <w:rPr>
          <w:rFonts w:ascii="Arial" w:hAnsi="Arial" w:cs="Arial"/>
          <w:sz w:val="24"/>
          <w:szCs w:val="24"/>
        </w:rPr>
        <w:t>i</w:t>
      </w:r>
      <w:r w:rsidRPr="006E70BD">
        <w:rPr>
          <w:rFonts w:ascii="Arial" w:hAnsi="Arial" w:cs="Arial"/>
          <w:sz w:val="24"/>
          <w:szCs w:val="24"/>
        </w:rPr>
        <w:t xml:space="preserve">cles and e-mobility technologies </w:t>
      </w:r>
      <w:r w:rsidR="00F60618" w:rsidRPr="006E70BD">
        <w:rPr>
          <w:rFonts w:ascii="Arial" w:hAnsi="Arial" w:cs="Arial"/>
          <w:sz w:val="24"/>
          <w:szCs w:val="24"/>
        </w:rPr>
        <w:t>has created</w:t>
      </w:r>
      <w:r w:rsidR="008D13BB" w:rsidRPr="006E70BD">
        <w:rPr>
          <w:rFonts w:ascii="Arial" w:hAnsi="Arial" w:cs="Arial"/>
          <w:sz w:val="24"/>
          <w:szCs w:val="24"/>
        </w:rPr>
        <w:t xml:space="preserve"> unprecedented safety risks for people who are blind or have low vision</w:t>
      </w:r>
      <w:r w:rsidR="000065B3" w:rsidRPr="006E70BD">
        <w:rPr>
          <w:rFonts w:ascii="Arial" w:hAnsi="Arial" w:cs="Arial"/>
          <w:sz w:val="24"/>
          <w:szCs w:val="24"/>
        </w:rPr>
        <w:t xml:space="preserve">, and </w:t>
      </w:r>
      <w:r w:rsidR="006148B7" w:rsidRPr="006E70BD">
        <w:rPr>
          <w:rFonts w:ascii="Arial" w:hAnsi="Arial" w:cs="Arial"/>
          <w:sz w:val="24"/>
          <w:szCs w:val="24"/>
        </w:rPr>
        <w:t xml:space="preserve">this </w:t>
      </w:r>
      <w:r w:rsidR="00F15B69" w:rsidRPr="006E70BD">
        <w:rPr>
          <w:rFonts w:ascii="Arial" w:hAnsi="Arial" w:cs="Arial"/>
          <w:sz w:val="24"/>
          <w:szCs w:val="24"/>
        </w:rPr>
        <w:t>is</w:t>
      </w:r>
      <w:r w:rsidR="000065B3" w:rsidRPr="006E70BD">
        <w:rPr>
          <w:rFonts w:ascii="Arial" w:hAnsi="Arial" w:cs="Arial"/>
          <w:sz w:val="24"/>
          <w:szCs w:val="24"/>
        </w:rPr>
        <w:t xml:space="preserve"> having a real and lasting negative impact on mental health and wellbeing. We believe that these outcomes are not consistent with Australia’s obligations under the UN Convention on the Rights of Persons with Disabilities</w:t>
      </w:r>
      <w:r w:rsidR="005A7F05" w:rsidRPr="006E70BD">
        <w:rPr>
          <w:rFonts w:ascii="Arial" w:hAnsi="Arial" w:cs="Arial"/>
          <w:sz w:val="24"/>
          <w:szCs w:val="24"/>
        </w:rPr>
        <w:t xml:space="preserve"> and the principles underlying the Australian Disability Strategy</w:t>
      </w:r>
      <w:r w:rsidR="000065B3" w:rsidRPr="006E70BD">
        <w:rPr>
          <w:rFonts w:ascii="Arial" w:hAnsi="Arial" w:cs="Arial"/>
          <w:sz w:val="24"/>
          <w:szCs w:val="24"/>
        </w:rPr>
        <w:t>, and they are certainly incompatibl</w:t>
      </w:r>
      <w:r w:rsidR="00982D8B" w:rsidRPr="006E70BD">
        <w:rPr>
          <w:rFonts w:ascii="Arial" w:hAnsi="Arial" w:cs="Arial"/>
          <w:sz w:val="24"/>
          <w:szCs w:val="24"/>
        </w:rPr>
        <w:t>e</w:t>
      </w:r>
      <w:r w:rsidR="000065B3" w:rsidRPr="006E70BD">
        <w:rPr>
          <w:rFonts w:ascii="Arial" w:hAnsi="Arial" w:cs="Arial"/>
          <w:sz w:val="24"/>
          <w:szCs w:val="24"/>
        </w:rPr>
        <w:t xml:space="preserve"> with the </w:t>
      </w:r>
      <w:r w:rsidR="005A7F05" w:rsidRPr="006E70BD">
        <w:rPr>
          <w:rFonts w:ascii="Arial" w:hAnsi="Arial" w:cs="Arial"/>
          <w:sz w:val="24"/>
          <w:szCs w:val="24"/>
        </w:rPr>
        <w:t xml:space="preserve">inspiring </w:t>
      </w:r>
      <w:r w:rsidR="000065B3" w:rsidRPr="006E70BD">
        <w:rPr>
          <w:rFonts w:ascii="Arial" w:hAnsi="Arial" w:cs="Arial"/>
          <w:sz w:val="24"/>
          <w:szCs w:val="24"/>
        </w:rPr>
        <w:t>vision of an equal and inclusive society outlined by the Disability</w:t>
      </w:r>
      <w:r w:rsidR="00E868EC" w:rsidRPr="006E70BD">
        <w:rPr>
          <w:rFonts w:ascii="Arial" w:hAnsi="Arial" w:cs="Arial"/>
          <w:sz w:val="24"/>
          <w:szCs w:val="24"/>
        </w:rPr>
        <w:t xml:space="preserve"> </w:t>
      </w:r>
      <w:r w:rsidR="000065B3" w:rsidRPr="006E70BD">
        <w:rPr>
          <w:rFonts w:ascii="Arial" w:hAnsi="Arial" w:cs="Arial"/>
          <w:sz w:val="24"/>
          <w:szCs w:val="24"/>
        </w:rPr>
        <w:t>Royal Commission in its Final Report.</w:t>
      </w:r>
    </w:p>
    <w:p w14:paraId="6921F2E8" w14:textId="77777777" w:rsidR="000065B3" w:rsidRPr="006E70BD" w:rsidRDefault="000065B3" w:rsidP="006E70BD">
      <w:pPr>
        <w:spacing w:after="0" w:line="240" w:lineRule="auto"/>
        <w:contextualSpacing/>
        <w:jc w:val="both"/>
        <w:rPr>
          <w:rFonts w:ascii="Arial" w:hAnsi="Arial" w:cs="Arial"/>
          <w:sz w:val="24"/>
          <w:szCs w:val="24"/>
        </w:rPr>
      </w:pPr>
    </w:p>
    <w:p w14:paraId="21FBB044" w14:textId="61AE6327" w:rsidR="00F249DA" w:rsidRPr="006E70BD" w:rsidRDefault="00B9417C"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The </w:t>
      </w:r>
      <w:r w:rsidR="00E868EC" w:rsidRPr="006E70BD">
        <w:rPr>
          <w:rFonts w:ascii="Arial" w:hAnsi="Arial" w:cs="Arial"/>
          <w:sz w:val="24"/>
          <w:szCs w:val="24"/>
        </w:rPr>
        <w:t xml:space="preserve">significant negative </w:t>
      </w:r>
      <w:r w:rsidRPr="006E70BD">
        <w:rPr>
          <w:rFonts w:ascii="Arial" w:hAnsi="Arial" w:cs="Arial"/>
          <w:sz w:val="24"/>
          <w:szCs w:val="24"/>
        </w:rPr>
        <w:t xml:space="preserve">impact of these road </w:t>
      </w:r>
      <w:r w:rsidR="005A7F05" w:rsidRPr="006E70BD">
        <w:rPr>
          <w:rFonts w:ascii="Arial" w:hAnsi="Arial" w:cs="Arial"/>
          <w:sz w:val="24"/>
          <w:szCs w:val="24"/>
        </w:rPr>
        <w:t xml:space="preserve">transport </w:t>
      </w:r>
      <w:r w:rsidRPr="006E70BD">
        <w:rPr>
          <w:rFonts w:ascii="Arial" w:hAnsi="Arial" w:cs="Arial"/>
          <w:sz w:val="24"/>
          <w:szCs w:val="24"/>
        </w:rPr>
        <w:t>technologies on people who are bli</w:t>
      </w:r>
      <w:r w:rsidR="005A7F05" w:rsidRPr="006E70BD">
        <w:rPr>
          <w:rFonts w:ascii="Arial" w:hAnsi="Arial" w:cs="Arial"/>
          <w:sz w:val="24"/>
          <w:szCs w:val="24"/>
        </w:rPr>
        <w:t>nd</w:t>
      </w:r>
      <w:r w:rsidRPr="006E70BD">
        <w:rPr>
          <w:rFonts w:ascii="Arial" w:hAnsi="Arial" w:cs="Arial"/>
          <w:sz w:val="24"/>
          <w:szCs w:val="24"/>
        </w:rPr>
        <w:t xml:space="preserve"> or have low vision was entirely foreseeable, and entirely preventable. </w:t>
      </w:r>
      <w:r w:rsidR="000008D2" w:rsidRPr="006E70BD">
        <w:rPr>
          <w:rFonts w:ascii="Arial" w:hAnsi="Arial" w:cs="Arial"/>
          <w:sz w:val="24"/>
          <w:szCs w:val="24"/>
        </w:rPr>
        <w:t>There is clearly a need for the Strategy to inclu</w:t>
      </w:r>
      <w:r w:rsidR="00885592" w:rsidRPr="006E70BD">
        <w:rPr>
          <w:rFonts w:ascii="Arial" w:hAnsi="Arial" w:cs="Arial"/>
          <w:sz w:val="24"/>
          <w:szCs w:val="24"/>
        </w:rPr>
        <w:t>d</w:t>
      </w:r>
      <w:r w:rsidR="000008D2" w:rsidRPr="006E70BD">
        <w:rPr>
          <w:rFonts w:ascii="Arial" w:hAnsi="Arial" w:cs="Arial"/>
          <w:sz w:val="24"/>
          <w:szCs w:val="24"/>
        </w:rPr>
        <w:t xml:space="preserve">e </w:t>
      </w:r>
      <w:r w:rsidR="00885592" w:rsidRPr="006E70BD">
        <w:rPr>
          <w:rFonts w:ascii="Arial" w:hAnsi="Arial" w:cs="Arial"/>
          <w:sz w:val="24"/>
          <w:szCs w:val="24"/>
        </w:rPr>
        <w:t xml:space="preserve">remedial </w:t>
      </w:r>
      <w:r w:rsidR="000008D2" w:rsidRPr="006E70BD">
        <w:rPr>
          <w:rFonts w:ascii="Arial" w:hAnsi="Arial" w:cs="Arial"/>
          <w:sz w:val="24"/>
          <w:szCs w:val="24"/>
        </w:rPr>
        <w:t>actions that will mitigate the risk</w:t>
      </w:r>
      <w:r w:rsidR="00406F6F" w:rsidRPr="006E70BD">
        <w:rPr>
          <w:rFonts w:ascii="Arial" w:hAnsi="Arial" w:cs="Arial"/>
          <w:sz w:val="24"/>
          <w:szCs w:val="24"/>
        </w:rPr>
        <w:t>s created by</w:t>
      </w:r>
      <w:r w:rsidR="000008D2" w:rsidRPr="006E70BD">
        <w:rPr>
          <w:rFonts w:ascii="Arial" w:hAnsi="Arial" w:cs="Arial"/>
          <w:sz w:val="24"/>
          <w:szCs w:val="24"/>
        </w:rPr>
        <w:t xml:space="preserve"> existing road transport technol</w:t>
      </w:r>
      <w:r w:rsidR="00406F6F" w:rsidRPr="006E70BD">
        <w:rPr>
          <w:rFonts w:ascii="Arial" w:hAnsi="Arial" w:cs="Arial"/>
          <w:sz w:val="24"/>
          <w:szCs w:val="24"/>
        </w:rPr>
        <w:t>o</w:t>
      </w:r>
      <w:r w:rsidR="000008D2" w:rsidRPr="006E70BD">
        <w:rPr>
          <w:rFonts w:ascii="Arial" w:hAnsi="Arial" w:cs="Arial"/>
          <w:sz w:val="24"/>
          <w:szCs w:val="24"/>
        </w:rPr>
        <w:t xml:space="preserve">gies, but there is also an </w:t>
      </w:r>
      <w:r w:rsidR="00406F6F" w:rsidRPr="006E70BD">
        <w:rPr>
          <w:rFonts w:ascii="Arial" w:hAnsi="Arial" w:cs="Arial"/>
          <w:sz w:val="24"/>
          <w:szCs w:val="24"/>
        </w:rPr>
        <w:t>obligation for it</w:t>
      </w:r>
      <w:r w:rsidR="000008D2" w:rsidRPr="006E70BD">
        <w:rPr>
          <w:rFonts w:ascii="Arial" w:hAnsi="Arial" w:cs="Arial"/>
          <w:sz w:val="24"/>
          <w:szCs w:val="24"/>
        </w:rPr>
        <w:t xml:space="preserve"> to ensu</w:t>
      </w:r>
      <w:r w:rsidR="00982D8B" w:rsidRPr="006E70BD">
        <w:rPr>
          <w:rFonts w:ascii="Arial" w:hAnsi="Arial" w:cs="Arial"/>
          <w:sz w:val="24"/>
          <w:szCs w:val="24"/>
        </w:rPr>
        <w:t>r</w:t>
      </w:r>
      <w:r w:rsidR="000008D2" w:rsidRPr="006E70BD">
        <w:rPr>
          <w:rFonts w:ascii="Arial" w:hAnsi="Arial" w:cs="Arial"/>
          <w:sz w:val="24"/>
          <w:szCs w:val="24"/>
        </w:rPr>
        <w:t>e that future technologi</w:t>
      </w:r>
      <w:r w:rsidR="009C266B" w:rsidRPr="006E70BD">
        <w:rPr>
          <w:rFonts w:ascii="Arial" w:hAnsi="Arial" w:cs="Arial"/>
          <w:sz w:val="24"/>
          <w:szCs w:val="24"/>
        </w:rPr>
        <w:t xml:space="preserve">cal innovations </w:t>
      </w:r>
      <w:r w:rsidR="00A76EDA" w:rsidRPr="006E70BD">
        <w:rPr>
          <w:rFonts w:ascii="Arial" w:hAnsi="Arial" w:cs="Arial"/>
          <w:sz w:val="24"/>
          <w:szCs w:val="24"/>
        </w:rPr>
        <w:t>benefit all sections of the community</w:t>
      </w:r>
      <w:r w:rsidR="00E868EC" w:rsidRPr="006E70BD">
        <w:rPr>
          <w:rFonts w:ascii="Arial" w:hAnsi="Arial" w:cs="Arial"/>
          <w:sz w:val="24"/>
          <w:szCs w:val="24"/>
        </w:rPr>
        <w:t xml:space="preserve"> </w:t>
      </w:r>
      <w:r w:rsidR="00A76EDA" w:rsidRPr="006E70BD">
        <w:rPr>
          <w:rFonts w:ascii="Arial" w:hAnsi="Arial" w:cs="Arial"/>
          <w:sz w:val="24"/>
          <w:szCs w:val="24"/>
        </w:rPr>
        <w:t xml:space="preserve">and </w:t>
      </w:r>
      <w:r w:rsidR="009C266B" w:rsidRPr="006E70BD">
        <w:rPr>
          <w:rFonts w:ascii="Arial" w:hAnsi="Arial" w:cs="Arial"/>
          <w:sz w:val="24"/>
          <w:szCs w:val="24"/>
        </w:rPr>
        <w:t xml:space="preserve">do not </w:t>
      </w:r>
      <w:r w:rsidR="00A76EDA" w:rsidRPr="006E70BD">
        <w:rPr>
          <w:rFonts w:ascii="Arial" w:hAnsi="Arial" w:cs="Arial"/>
          <w:sz w:val="24"/>
          <w:szCs w:val="24"/>
        </w:rPr>
        <w:t>perpetuate</w:t>
      </w:r>
      <w:r w:rsidR="009C266B" w:rsidRPr="006E70BD">
        <w:rPr>
          <w:rFonts w:ascii="Arial" w:hAnsi="Arial" w:cs="Arial"/>
          <w:sz w:val="24"/>
          <w:szCs w:val="24"/>
        </w:rPr>
        <w:t xml:space="preserve"> the mistakes of the past. The Strategy refers to the roles of government as incl</w:t>
      </w:r>
      <w:r w:rsidR="00A76EDA" w:rsidRPr="006E70BD">
        <w:rPr>
          <w:rFonts w:ascii="Arial" w:hAnsi="Arial" w:cs="Arial"/>
          <w:sz w:val="24"/>
          <w:szCs w:val="24"/>
        </w:rPr>
        <w:t>u</w:t>
      </w:r>
      <w:r w:rsidR="009C266B" w:rsidRPr="006E70BD">
        <w:rPr>
          <w:rFonts w:ascii="Arial" w:hAnsi="Arial" w:cs="Arial"/>
          <w:sz w:val="24"/>
          <w:szCs w:val="24"/>
        </w:rPr>
        <w:t>ding policy leadership and regulatory stewardship</w:t>
      </w:r>
      <w:r w:rsidR="00982D8B" w:rsidRPr="006E70BD">
        <w:rPr>
          <w:rFonts w:ascii="Arial" w:hAnsi="Arial" w:cs="Arial"/>
          <w:sz w:val="24"/>
          <w:szCs w:val="24"/>
        </w:rPr>
        <w:t>, and we believe strongly that these roles come with both the responsibility and the opportunity</w:t>
      </w:r>
      <w:r w:rsidR="00F249DA" w:rsidRPr="006E70BD">
        <w:rPr>
          <w:rFonts w:ascii="Arial" w:hAnsi="Arial" w:cs="Arial"/>
          <w:sz w:val="24"/>
          <w:szCs w:val="24"/>
        </w:rPr>
        <w:t xml:space="preserve"> to be proactive and decisive in shaping a more inclusive future for people with a disability.</w:t>
      </w:r>
    </w:p>
    <w:p w14:paraId="2BD1ABF5" w14:textId="77777777" w:rsidR="00F249DA" w:rsidRPr="006E70BD" w:rsidRDefault="00F249DA" w:rsidP="006E70BD">
      <w:pPr>
        <w:spacing w:after="0" w:line="240" w:lineRule="auto"/>
        <w:contextualSpacing/>
        <w:jc w:val="both"/>
        <w:rPr>
          <w:rFonts w:ascii="Arial" w:hAnsi="Arial" w:cs="Arial"/>
          <w:sz w:val="24"/>
          <w:szCs w:val="24"/>
        </w:rPr>
      </w:pPr>
    </w:p>
    <w:p w14:paraId="5E1B1F12" w14:textId="77777777" w:rsidR="00F249DA" w:rsidRPr="006E70BD" w:rsidRDefault="00F249DA" w:rsidP="006E70BD">
      <w:pPr>
        <w:pStyle w:val="Heading2"/>
      </w:pPr>
      <w:r w:rsidRPr="006E70BD">
        <w:t>Co-Development and Co-Design</w:t>
      </w:r>
    </w:p>
    <w:p w14:paraId="4BBCCB1F" w14:textId="77777777" w:rsidR="00F249DA" w:rsidRPr="006E70BD" w:rsidRDefault="00F249DA" w:rsidP="006E70BD">
      <w:pPr>
        <w:pStyle w:val="Heading2"/>
        <w:spacing w:before="0" w:after="0"/>
        <w:jc w:val="both"/>
        <w:rPr>
          <w:rFonts w:ascii="Arial" w:hAnsi="Arial" w:cs="Arial"/>
          <w:sz w:val="24"/>
          <w:szCs w:val="24"/>
        </w:rPr>
      </w:pPr>
    </w:p>
    <w:p w14:paraId="37E06AE4" w14:textId="4BE9EE64" w:rsidR="000065B3" w:rsidRPr="006E70BD" w:rsidRDefault="0019432E" w:rsidP="006E70BD">
      <w:pPr>
        <w:spacing w:after="0" w:line="240" w:lineRule="auto"/>
        <w:contextualSpacing/>
        <w:jc w:val="both"/>
        <w:rPr>
          <w:rFonts w:ascii="Arial" w:hAnsi="Arial" w:cs="Arial"/>
          <w:sz w:val="24"/>
          <w:szCs w:val="24"/>
        </w:rPr>
      </w:pPr>
      <w:r w:rsidRPr="006E70BD">
        <w:rPr>
          <w:rFonts w:ascii="Arial" w:hAnsi="Arial" w:cs="Arial"/>
          <w:sz w:val="24"/>
          <w:szCs w:val="24"/>
        </w:rPr>
        <w:t>We are encouraged that t</w:t>
      </w:r>
      <w:r w:rsidR="0002490F" w:rsidRPr="006E70BD">
        <w:rPr>
          <w:rFonts w:ascii="Arial" w:hAnsi="Arial" w:cs="Arial"/>
          <w:sz w:val="24"/>
          <w:szCs w:val="24"/>
        </w:rPr>
        <w:t xml:space="preserve">he Strategy </w:t>
      </w:r>
      <w:r w:rsidRPr="006E70BD">
        <w:rPr>
          <w:rFonts w:ascii="Arial" w:hAnsi="Arial" w:cs="Arial"/>
          <w:sz w:val="24"/>
          <w:szCs w:val="24"/>
        </w:rPr>
        <w:t xml:space="preserve">recognises the </w:t>
      </w:r>
      <w:r w:rsidR="005F6249" w:rsidRPr="006E70BD">
        <w:rPr>
          <w:rFonts w:ascii="Arial" w:hAnsi="Arial" w:cs="Arial"/>
          <w:sz w:val="24"/>
          <w:szCs w:val="24"/>
        </w:rPr>
        <w:t>importance of</w:t>
      </w:r>
      <w:r w:rsidRPr="006E70BD">
        <w:rPr>
          <w:rFonts w:ascii="Arial" w:hAnsi="Arial" w:cs="Arial"/>
          <w:sz w:val="24"/>
          <w:szCs w:val="24"/>
        </w:rPr>
        <w:t xml:space="preserve"> co-</w:t>
      </w:r>
      <w:r w:rsidR="005F6249" w:rsidRPr="006E70BD">
        <w:rPr>
          <w:rFonts w:ascii="Arial" w:hAnsi="Arial" w:cs="Arial"/>
          <w:sz w:val="24"/>
          <w:szCs w:val="24"/>
        </w:rPr>
        <w:t>development, trials and co-investment as proven approaches to building</w:t>
      </w:r>
      <w:r w:rsidR="00991BC0" w:rsidRPr="006E70BD">
        <w:rPr>
          <w:rFonts w:ascii="Arial" w:hAnsi="Arial" w:cs="Arial"/>
          <w:sz w:val="24"/>
          <w:szCs w:val="24"/>
        </w:rPr>
        <w:t xml:space="preserve"> capacity </w:t>
      </w:r>
      <w:r w:rsidR="00E440B3" w:rsidRPr="006E70BD">
        <w:rPr>
          <w:rFonts w:ascii="Arial" w:hAnsi="Arial" w:cs="Arial"/>
          <w:sz w:val="24"/>
          <w:szCs w:val="24"/>
        </w:rPr>
        <w:t>of government and industry.</w:t>
      </w:r>
      <w:r w:rsidR="007E3B62" w:rsidRPr="006E70BD">
        <w:rPr>
          <w:rFonts w:ascii="Arial" w:hAnsi="Arial" w:cs="Arial"/>
          <w:sz w:val="24"/>
          <w:szCs w:val="24"/>
        </w:rPr>
        <w:t xml:space="preserve"> The concepts of co-development and trials are </w:t>
      </w:r>
      <w:r w:rsidR="00892E80" w:rsidRPr="006E70BD">
        <w:rPr>
          <w:rFonts w:ascii="Arial" w:hAnsi="Arial" w:cs="Arial"/>
          <w:sz w:val="24"/>
          <w:szCs w:val="24"/>
        </w:rPr>
        <w:t xml:space="preserve">consistent with the principles of </w:t>
      </w:r>
      <w:r w:rsidR="00892E80" w:rsidRPr="006E70BD">
        <w:rPr>
          <w:rFonts w:ascii="Arial" w:hAnsi="Arial" w:cs="Arial"/>
          <w:sz w:val="24"/>
          <w:szCs w:val="24"/>
        </w:rPr>
        <w:lastRenderedPageBreak/>
        <w:t>co-design that are becoming fundamental to the development of disability policy</w:t>
      </w:r>
      <w:r w:rsidR="00E76810" w:rsidRPr="006E70BD">
        <w:rPr>
          <w:rFonts w:ascii="Arial" w:hAnsi="Arial" w:cs="Arial"/>
          <w:sz w:val="24"/>
          <w:szCs w:val="24"/>
        </w:rPr>
        <w:t xml:space="preserve">, the implementation of the Australian Disability Strategy, and </w:t>
      </w:r>
      <w:r w:rsidR="00EA044A" w:rsidRPr="006E70BD">
        <w:rPr>
          <w:rFonts w:ascii="Arial" w:hAnsi="Arial" w:cs="Arial"/>
          <w:sz w:val="24"/>
          <w:szCs w:val="24"/>
        </w:rPr>
        <w:t>the framework for in</w:t>
      </w:r>
      <w:r w:rsidR="002938AC" w:rsidRPr="006E70BD">
        <w:rPr>
          <w:rFonts w:ascii="Arial" w:hAnsi="Arial" w:cs="Arial"/>
          <w:sz w:val="24"/>
          <w:szCs w:val="24"/>
        </w:rPr>
        <w:t>c</w:t>
      </w:r>
      <w:r w:rsidR="00EA044A" w:rsidRPr="006E70BD">
        <w:rPr>
          <w:rFonts w:ascii="Arial" w:hAnsi="Arial" w:cs="Arial"/>
          <w:sz w:val="24"/>
          <w:szCs w:val="24"/>
        </w:rPr>
        <w:t>lu</w:t>
      </w:r>
      <w:r w:rsidR="002938AC" w:rsidRPr="006E70BD">
        <w:rPr>
          <w:rFonts w:ascii="Arial" w:hAnsi="Arial" w:cs="Arial"/>
          <w:sz w:val="24"/>
          <w:szCs w:val="24"/>
        </w:rPr>
        <w:t>s</w:t>
      </w:r>
      <w:r w:rsidR="00EA044A" w:rsidRPr="006E70BD">
        <w:rPr>
          <w:rFonts w:ascii="Arial" w:hAnsi="Arial" w:cs="Arial"/>
          <w:sz w:val="24"/>
          <w:szCs w:val="24"/>
        </w:rPr>
        <w:t>ion presented by the Disability Royal Comm</w:t>
      </w:r>
      <w:r w:rsidR="00726179" w:rsidRPr="006E70BD">
        <w:rPr>
          <w:rFonts w:ascii="Arial" w:hAnsi="Arial" w:cs="Arial"/>
          <w:sz w:val="24"/>
          <w:szCs w:val="24"/>
        </w:rPr>
        <w:t>ission. We strongly recommend that the Strategy</w:t>
      </w:r>
      <w:r w:rsidR="00941248" w:rsidRPr="006E70BD">
        <w:rPr>
          <w:rFonts w:ascii="Arial" w:hAnsi="Arial" w:cs="Arial"/>
          <w:sz w:val="24"/>
          <w:szCs w:val="24"/>
        </w:rPr>
        <w:t xml:space="preserve"> be updated to </w:t>
      </w:r>
      <w:r w:rsidR="00A74AA7" w:rsidRPr="006E70BD">
        <w:rPr>
          <w:rFonts w:ascii="Arial" w:hAnsi="Arial" w:cs="Arial"/>
          <w:sz w:val="24"/>
          <w:szCs w:val="24"/>
        </w:rPr>
        <w:t xml:space="preserve">recognise the importance of co-development and co-design </w:t>
      </w:r>
      <w:r w:rsidR="00EF24AE" w:rsidRPr="006E70BD">
        <w:rPr>
          <w:rFonts w:ascii="Arial" w:hAnsi="Arial" w:cs="Arial"/>
          <w:sz w:val="24"/>
          <w:szCs w:val="24"/>
        </w:rPr>
        <w:t xml:space="preserve">through consultation </w:t>
      </w:r>
      <w:r w:rsidR="00A74AA7" w:rsidRPr="006E70BD">
        <w:rPr>
          <w:rFonts w:ascii="Arial" w:hAnsi="Arial" w:cs="Arial"/>
          <w:sz w:val="24"/>
          <w:szCs w:val="24"/>
        </w:rPr>
        <w:t>with the disabil</w:t>
      </w:r>
      <w:r w:rsidR="007132D1" w:rsidRPr="006E70BD">
        <w:rPr>
          <w:rFonts w:ascii="Arial" w:hAnsi="Arial" w:cs="Arial"/>
          <w:sz w:val="24"/>
          <w:szCs w:val="24"/>
        </w:rPr>
        <w:t>i</w:t>
      </w:r>
      <w:r w:rsidR="00A74AA7" w:rsidRPr="006E70BD">
        <w:rPr>
          <w:rFonts w:ascii="Arial" w:hAnsi="Arial" w:cs="Arial"/>
          <w:sz w:val="24"/>
          <w:szCs w:val="24"/>
        </w:rPr>
        <w:t xml:space="preserve">ty sector, </w:t>
      </w:r>
      <w:r w:rsidR="007132D1" w:rsidRPr="006E70BD">
        <w:rPr>
          <w:rFonts w:ascii="Arial" w:hAnsi="Arial" w:cs="Arial"/>
          <w:sz w:val="24"/>
          <w:szCs w:val="24"/>
        </w:rPr>
        <w:t>and that the Action Plan be updated to inclu</w:t>
      </w:r>
      <w:r w:rsidR="007A0B33" w:rsidRPr="006E70BD">
        <w:rPr>
          <w:rFonts w:ascii="Arial" w:hAnsi="Arial" w:cs="Arial"/>
          <w:sz w:val="24"/>
          <w:szCs w:val="24"/>
        </w:rPr>
        <w:t>d</w:t>
      </w:r>
      <w:r w:rsidR="007132D1" w:rsidRPr="006E70BD">
        <w:rPr>
          <w:rFonts w:ascii="Arial" w:hAnsi="Arial" w:cs="Arial"/>
          <w:sz w:val="24"/>
          <w:szCs w:val="24"/>
        </w:rPr>
        <w:t>e specific mechanism</w:t>
      </w:r>
      <w:r w:rsidR="007A0B33" w:rsidRPr="006E70BD">
        <w:rPr>
          <w:rFonts w:ascii="Arial" w:hAnsi="Arial" w:cs="Arial"/>
          <w:sz w:val="24"/>
          <w:szCs w:val="24"/>
        </w:rPr>
        <w:t>s</w:t>
      </w:r>
      <w:r w:rsidR="007132D1" w:rsidRPr="006E70BD">
        <w:rPr>
          <w:rFonts w:ascii="Arial" w:hAnsi="Arial" w:cs="Arial"/>
          <w:sz w:val="24"/>
          <w:szCs w:val="24"/>
        </w:rPr>
        <w:t xml:space="preserve"> for ensuring that this</w:t>
      </w:r>
      <w:r w:rsidR="007A0B33" w:rsidRPr="006E70BD">
        <w:rPr>
          <w:rFonts w:ascii="Arial" w:hAnsi="Arial" w:cs="Arial"/>
          <w:sz w:val="24"/>
          <w:szCs w:val="24"/>
        </w:rPr>
        <w:t xml:space="preserve"> consultat</w:t>
      </w:r>
      <w:r w:rsidR="00D41913" w:rsidRPr="006E70BD">
        <w:rPr>
          <w:rFonts w:ascii="Arial" w:hAnsi="Arial" w:cs="Arial"/>
          <w:sz w:val="24"/>
          <w:szCs w:val="24"/>
        </w:rPr>
        <w:t>i</w:t>
      </w:r>
      <w:r w:rsidR="007A0B33" w:rsidRPr="006E70BD">
        <w:rPr>
          <w:rFonts w:ascii="Arial" w:hAnsi="Arial" w:cs="Arial"/>
          <w:sz w:val="24"/>
          <w:szCs w:val="24"/>
        </w:rPr>
        <w:t>on is meaningful</w:t>
      </w:r>
      <w:r w:rsidR="00A300B1" w:rsidRPr="006E70BD">
        <w:rPr>
          <w:rFonts w:ascii="Arial" w:hAnsi="Arial" w:cs="Arial"/>
          <w:sz w:val="24"/>
          <w:szCs w:val="24"/>
        </w:rPr>
        <w:t>, thorough</w:t>
      </w:r>
      <w:r w:rsidR="007132D1" w:rsidRPr="006E70BD">
        <w:rPr>
          <w:rFonts w:ascii="Arial" w:hAnsi="Arial" w:cs="Arial"/>
          <w:sz w:val="24"/>
          <w:szCs w:val="24"/>
        </w:rPr>
        <w:t xml:space="preserve"> </w:t>
      </w:r>
      <w:r w:rsidR="007A0B33" w:rsidRPr="006E70BD">
        <w:rPr>
          <w:rFonts w:ascii="Arial" w:hAnsi="Arial" w:cs="Arial"/>
          <w:sz w:val="24"/>
          <w:szCs w:val="24"/>
        </w:rPr>
        <w:t>and ongoing.</w:t>
      </w:r>
      <w:r w:rsidR="00A300B1" w:rsidRPr="006E70BD">
        <w:rPr>
          <w:rFonts w:ascii="Arial" w:hAnsi="Arial" w:cs="Arial"/>
          <w:sz w:val="24"/>
          <w:szCs w:val="24"/>
        </w:rPr>
        <w:t xml:space="preserve"> </w:t>
      </w:r>
      <w:r w:rsidR="006D6B65" w:rsidRPr="006E70BD">
        <w:rPr>
          <w:rFonts w:ascii="Arial" w:hAnsi="Arial" w:cs="Arial"/>
          <w:sz w:val="24"/>
          <w:szCs w:val="24"/>
        </w:rPr>
        <w:t xml:space="preserve">If </w:t>
      </w:r>
      <w:r w:rsidR="005479CA" w:rsidRPr="006E70BD">
        <w:rPr>
          <w:rFonts w:ascii="Arial" w:hAnsi="Arial" w:cs="Arial"/>
          <w:sz w:val="24"/>
          <w:szCs w:val="24"/>
        </w:rPr>
        <w:t>effective consultation mechanisms had been in place</w:t>
      </w:r>
      <w:r w:rsidR="00102283" w:rsidRPr="006E70BD">
        <w:rPr>
          <w:rFonts w:ascii="Arial" w:hAnsi="Arial" w:cs="Arial"/>
          <w:sz w:val="24"/>
          <w:szCs w:val="24"/>
        </w:rPr>
        <w:t xml:space="preserve"> a decade ago, it is very likely that the dangers </w:t>
      </w:r>
      <w:r w:rsidR="00BA7CC5" w:rsidRPr="006E70BD">
        <w:rPr>
          <w:rFonts w:ascii="Arial" w:hAnsi="Arial" w:cs="Arial"/>
          <w:sz w:val="24"/>
          <w:szCs w:val="24"/>
        </w:rPr>
        <w:t>posed to people who are blind or have low vision by</w:t>
      </w:r>
      <w:r w:rsidR="00102283" w:rsidRPr="006E70BD">
        <w:rPr>
          <w:rFonts w:ascii="Arial" w:hAnsi="Arial" w:cs="Arial"/>
          <w:sz w:val="24"/>
          <w:szCs w:val="24"/>
        </w:rPr>
        <w:t xml:space="preserve"> electric vehicles and e-rideable technologies could have</w:t>
      </w:r>
      <w:r w:rsidR="00932512" w:rsidRPr="006E70BD">
        <w:rPr>
          <w:rFonts w:ascii="Arial" w:hAnsi="Arial" w:cs="Arial"/>
          <w:sz w:val="24"/>
          <w:szCs w:val="24"/>
        </w:rPr>
        <w:t xml:space="preserve"> been mitigated</w:t>
      </w:r>
      <w:r w:rsidR="00DD24E4" w:rsidRPr="006E70BD">
        <w:rPr>
          <w:rFonts w:ascii="Arial" w:hAnsi="Arial" w:cs="Arial"/>
          <w:sz w:val="24"/>
          <w:szCs w:val="24"/>
        </w:rPr>
        <w:t xml:space="preserve"> while numbers were small</w:t>
      </w:r>
      <w:r w:rsidR="00DC338E" w:rsidRPr="006E70BD">
        <w:rPr>
          <w:rFonts w:ascii="Arial" w:hAnsi="Arial" w:cs="Arial"/>
          <w:sz w:val="24"/>
          <w:szCs w:val="24"/>
        </w:rPr>
        <w:t xml:space="preserve"> and risks were still emerging.</w:t>
      </w:r>
    </w:p>
    <w:p w14:paraId="371D07B9" w14:textId="77777777" w:rsidR="00C25779" w:rsidRPr="006E70BD" w:rsidRDefault="00C25779" w:rsidP="006E70BD">
      <w:pPr>
        <w:spacing w:after="0" w:line="240" w:lineRule="auto"/>
        <w:contextualSpacing/>
        <w:jc w:val="both"/>
        <w:rPr>
          <w:rFonts w:ascii="Arial" w:hAnsi="Arial" w:cs="Arial"/>
          <w:sz w:val="24"/>
          <w:szCs w:val="24"/>
        </w:rPr>
      </w:pPr>
    </w:p>
    <w:p w14:paraId="17CB985B" w14:textId="0CCAEC79" w:rsidR="00DB723B" w:rsidRPr="006E70BD" w:rsidRDefault="0077384A" w:rsidP="006E70BD">
      <w:pPr>
        <w:pStyle w:val="Heading2"/>
      </w:pPr>
      <w:r w:rsidRPr="006E70BD">
        <w:t>New Technologies and User-centric Implementation</w:t>
      </w:r>
    </w:p>
    <w:p w14:paraId="76E3137D" w14:textId="77777777" w:rsidR="0077384A" w:rsidRPr="006E70BD" w:rsidRDefault="0077384A" w:rsidP="006E70BD">
      <w:pPr>
        <w:spacing w:after="0" w:line="240" w:lineRule="auto"/>
        <w:contextualSpacing/>
        <w:jc w:val="both"/>
        <w:rPr>
          <w:rFonts w:ascii="Arial" w:hAnsi="Arial" w:cs="Arial"/>
          <w:sz w:val="24"/>
          <w:szCs w:val="24"/>
        </w:rPr>
      </w:pPr>
    </w:p>
    <w:p w14:paraId="3D06AC9F" w14:textId="16FE62FE" w:rsidR="00D64EF6" w:rsidRDefault="007E0F02"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From our perspective, </w:t>
      </w:r>
      <w:r w:rsidR="005660EA" w:rsidRPr="006E70BD">
        <w:rPr>
          <w:rFonts w:ascii="Arial" w:hAnsi="Arial" w:cs="Arial"/>
          <w:sz w:val="24"/>
          <w:szCs w:val="24"/>
        </w:rPr>
        <w:t>of the nine Policy Principles outlined in the Strategy, the one that is most essential for the delivery of positive outcomes for people who are bl</w:t>
      </w:r>
      <w:r w:rsidR="00643B73" w:rsidRPr="006E70BD">
        <w:rPr>
          <w:rFonts w:ascii="Arial" w:hAnsi="Arial" w:cs="Arial"/>
          <w:sz w:val="24"/>
          <w:szCs w:val="24"/>
        </w:rPr>
        <w:t>i</w:t>
      </w:r>
      <w:r w:rsidR="005660EA" w:rsidRPr="006E70BD">
        <w:rPr>
          <w:rFonts w:ascii="Arial" w:hAnsi="Arial" w:cs="Arial"/>
          <w:sz w:val="24"/>
          <w:szCs w:val="24"/>
        </w:rPr>
        <w:t>n</w:t>
      </w:r>
      <w:r w:rsidR="00643B73" w:rsidRPr="006E70BD">
        <w:rPr>
          <w:rFonts w:ascii="Arial" w:hAnsi="Arial" w:cs="Arial"/>
          <w:sz w:val="24"/>
          <w:szCs w:val="24"/>
        </w:rPr>
        <w:t>d</w:t>
      </w:r>
      <w:r w:rsidR="005660EA" w:rsidRPr="006E70BD">
        <w:rPr>
          <w:rFonts w:ascii="Arial" w:hAnsi="Arial" w:cs="Arial"/>
          <w:sz w:val="24"/>
          <w:szCs w:val="24"/>
        </w:rPr>
        <w:t xml:space="preserve"> or have low vision is Principle </w:t>
      </w:r>
      <w:r w:rsidR="0043199C" w:rsidRPr="006E70BD">
        <w:rPr>
          <w:rFonts w:ascii="Arial" w:hAnsi="Arial" w:cs="Arial"/>
          <w:sz w:val="24"/>
          <w:szCs w:val="24"/>
        </w:rPr>
        <w:t>#8: User-centric Implementation</w:t>
      </w:r>
      <w:r w:rsidR="00E50328" w:rsidRPr="006E70BD">
        <w:rPr>
          <w:rFonts w:ascii="Arial" w:hAnsi="Arial" w:cs="Arial"/>
          <w:sz w:val="24"/>
          <w:szCs w:val="24"/>
        </w:rPr>
        <w:t>.</w:t>
      </w:r>
      <w:r w:rsidR="00633E4A" w:rsidRPr="006E70BD">
        <w:rPr>
          <w:rFonts w:ascii="Arial" w:hAnsi="Arial" w:cs="Arial"/>
          <w:sz w:val="24"/>
          <w:szCs w:val="24"/>
        </w:rPr>
        <w:t xml:space="preserve"> </w:t>
      </w:r>
      <w:r w:rsidR="009F72F6" w:rsidRPr="006E70BD">
        <w:rPr>
          <w:rFonts w:ascii="Arial" w:hAnsi="Arial" w:cs="Arial"/>
          <w:sz w:val="24"/>
          <w:szCs w:val="24"/>
        </w:rPr>
        <w:t xml:space="preserve">Its opening sentence </w:t>
      </w:r>
      <w:r w:rsidR="00AD07EE" w:rsidRPr="006E70BD">
        <w:rPr>
          <w:rFonts w:ascii="Arial" w:hAnsi="Arial" w:cs="Arial"/>
          <w:sz w:val="24"/>
          <w:szCs w:val="24"/>
        </w:rPr>
        <w:t xml:space="preserve">implicitly </w:t>
      </w:r>
      <w:r w:rsidR="009F72F6" w:rsidRPr="006E70BD">
        <w:rPr>
          <w:rFonts w:ascii="Arial" w:hAnsi="Arial" w:cs="Arial"/>
          <w:sz w:val="24"/>
          <w:szCs w:val="24"/>
        </w:rPr>
        <w:t xml:space="preserve">summarises </w:t>
      </w:r>
      <w:r w:rsidR="00B1659A" w:rsidRPr="006E70BD">
        <w:rPr>
          <w:rFonts w:ascii="Arial" w:hAnsi="Arial" w:cs="Arial"/>
          <w:sz w:val="24"/>
          <w:szCs w:val="24"/>
        </w:rPr>
        <w:t>the impo</w:t>
      </w:r>
      <w:r w:rsidR="006E79C1" w:rsidRPr="006E70BD">
        <w:rPr>
          <w:rFonts w:ascii="Arial" w:hAnsi="Arial" w:cs="Arial"/>
          <w:sz w:val="24"/>
          <w:szCs w:val="24"/>
        </w:rPr>
        <w:t xml:space="preserve">rtance of co-design through meaningful consultation: </w:t>
      </w:r>
    </w:p>
    <w:p w14:paraId="7F8D4153" w14:textId="77777777" w:rsidR="006E70BD" w:rsidRPr="006E70BD" w:rsidRDefault="006E70BD" w:rsidP="006E70BD">
      <w:pPr>
        <w:spacing w:after="0" w:line="240" w:lineRule="auto"/>
        <w:contextualSpacing/>
        <w:jc w:val="both"/>
        <w:rPr>
          <w:rFonts w:ascii="Arial" w:hAnsi="Arial" w:cs="Arial"/>
          <w:sz w:val="24"/>
          <w:szCs w:val="24"/>
        </w:rPr>
      </w:pPr>
    </w:p>
    <w:p w14:paraId="6C28BC84" w14:textId="3C147138" w:rsidR="0077384A" w:rsidRDefault="00EA36BC" w:rsidP="006E70BD">
      <w:pPr>
        <w:spacing w:after="0" w:line="240" w:lineRule="auto"/>
        <w:ind w:left="720"/>
        <w:contextualSpacing/>
        <w:jc w:val="both"/>
        <w:rPr>
          <w:rFonts w:ascii="Arial" w:hAnsi="Arial" w:cs="Arial"/>
          <w:sz w:val="24"/>
          <w:szCs w:val="24"/>
        </w:rPr>
      </w:pPr>
      <w:r w:rsidRPr="006E70BD">
        <w:rPr>
          <w:rFonts w:ascii="Arial" w:hAnsi="Arial" w:cs="Arial"/>
          <w:sz w:val="24"/>
          <w:szCs w:val="24"/>
        </w:rPr>
        <w:t xml:space="preserve">“New technologies should be designed, </w:t>
      </w:r>
      <w:r w:rsidR="008F4D96" w:rsidRPr="006E70BD">
        <w:rPr>
          <w:rFonts w:ascii="Arial" w:hAnsi="Arial" w:cs="Arial"/>
          <w:sz w:val="24"/>
          <w:szCs w:val="24"/>
        </w:rPr>
        <w:t xml:space="preserve">implemented and delivered </w:t>
      </w:r>
      <w:r w:rsidR="007110C9" w:rsidRPr="006E70BD">
        <w:rPr>
          <w:rFonts w:ascii="Arial" w:hAnsi="Arial" w:cs="Arial"/>
          <w:sz w:val="24"/>
          <w:szCs w:val="24"/>
        </w:rPr>
        <w:t xml:space="preserve">in a way that meets the </w:t>
      </w:r>
      <w:r w:rsidR="00AE157B" w:rsidRPr="006E70BD">
        <w:rPr>
          <w:rFonts w:ascii="Arial" w:hAnsi="Arial" w:cs="Arial"/>
          <w:sz w:val="24"/>
          <w:szCs w:val="24"/>
        </w:rPr>
        <w:t>diverse needs of those using them</w:t>
      </w:r>
      <w:r w:rsidR="00345F6A" w:rsidRPr="006E70BD">
        <w:rPr>
          <w:rFonts w:ascii="Arial" w:hAnsi="Arial" w:cs="Arial"/>
          <w:sz w:val="24"/>
          <w:szCs w:val="24"/>
        </w:rPr>
        <w:t xml:space="preserve"> (e.g., travellers with disability, older and younger travellers,</w:t>
      </w:r>
      <w:r w:rsidR="00E01C53" w:rsidRPr="006E70BD">
        <w:rPr>
          <w:rFonts w:ascii="Arial" w:hAnsi="Arial" w:cs="Arial"/>
          <w:sz w:val="24"/>
          <w:szCs w:val="24"/>
        </w:rPr>
        <w:t xml:space="preserve"> those on low incomes, First Nations Australia</w:t>
      </w:r>
      <w:r w:rsidR="009E3685" w:rsidRPr="006E70BD">
        <w:rPr>
          <w:rFonts w:ascii="Arial" w:hAnsi="Arial" w:cs="Arial"/>
          <w:sz w:val="24"/>
          <w:szCs w:val="24"/>
        </w:rPr>
        <w:t>n</w:t>
      </w:r>
      <w:r w:rsidR="00E01C53" w:rsidRPr="006E70BD">
        <w:rPr>
          <w:rFonts w:ascii="Arial" w:hAnsi="Arial" w:cs="Arial"/>
          <w:sz w:val="24"/>
          <w:szCs w:val="24"/>
        </w:rPr>
        <w:t>s, culturally</w:t>
      </w:r>
      <w:r w:rsidR="009E3685" w:rsidRPr="006E70BD">
        <w:rPr>
          <w:rFonts w:ascii="Arial" w:hAnsi="Arial" w:cs="Arial"/>
          <w:sz w:val="24"/>
          <w:szCs w:val="24"/>
        </w:rPr>
        <w:t xml:space="preserve"> and linguistically diverse people, those in regional and remote areas,</w:t>
      </w:r>
      <w:r w:rsidR="007B556D" w:rsidRPr="006E70BD">
        <w:rPr>
          <w:rFonts w:ascii="Arial" w:hAnsi="Arial" w:cs="Arial"/>
          <w:sz w:val="24"/>
          <w:szCs w:val="24"/>
        </w:rPr>
        <w:t xml:space="preserve"> pedestrians, cyclists and users of multiple transport modes.”</w:t>
      </w:r>
    </w:p>
    <w:p w14:paraId="265EDF15" w14:textId="77777777" w:rsidR="006E70BD" w:rsidRPr="006E70BD" w:rsidRDefault="006E70BD" w:rsidP="006E70BD">
      <w:pPr>
        <w:spacing w:after="0" w:line="240" w:lineRule="auto"/>
        <w:ind w:left="720"/>
        <w:contextualSpacing/>
        <w:jc w:val="both"/>
        <w:rPr>
          <w:rFonts w:ascii="Arial" w:hAnsi="Arial" w:cs="Arial"/>
          <w:sz w:val="24"/>
          <w:szCs w:val="24"/>
        </w:rPr>
      </w:pPr>
    </w:p>
    <w:p w14:paraId="4AE1A805" w14:textId="4E591E61" w:rsidR="007B556D" w:rsidRPr="006E70BD" w:rsidRDefault="005317D1"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Echoing a comment we made previously, if this principle had been rigorously applied </w:t>
      </w:r>
      <w:r w:rsidR="00693089">
        <w:rPr>
          <w:rFonts w:ascii="Arial" w:hAnsi="Arial" w:cs="Arial"/>
          <w:sz w:val="24"/>
          <w:szCs w:val="24"/>
        </w:rPr>
        <w:t xml:space="preserve">across the transport sector </w:t>
      </w:r>
      <w:r w:rsidRPr="006E70BD">
        <w:rPr>
          <w:rFonts w:ascii="Arial" w:hAnsi="Arial" w:cs="Arial"/>
          <w:sz w:val="24"/>
          <w:szCs w:val="24"/>
        </w:rPr>
        <w:t xml:space="preserve">a decade ago, </w:t>
      </w:r>
      <w:r w:rsidR="00CC69FF" w:rsidRPr="006E70BD">
        <w:rPr>
          <w:rFonts w:ascii="Arial" w:hAnsi="Arial" w:cs="Arial"/>
          <w:sz w:val="24"/>
          <w:szCs w:val="24"/>
        </w:rPr>
        <w:t xml:space="preserve">we would </w:t>
      </w:r>
      <w:r w:rsidR="00040CCB">
        <w:rPr>
          <w:rFonts w:ascii="Arial" w:hAnsi="Arial" w:cs="Arial"/>
          <w:sz w:val="24"/>
          <w:szCs w:val="24"/>
        </w:rPr>
        <w:t xml:space="preserve">most likely </w:t>
      </w:r>
      <w:r w:rsidR="00CC69FF" w:rsidRPr="006E70BD">
        <w:rPr>
          <w:rFonts w:ascii="Arial" w:hAnsi="Arial" w:cs="Arial"/>
          <w:sz w:val="24"/>
          <w:szCs w:val="24"/>
        </w:rPr>
        <w:t>not find today that people are terrified to walk on pedestrian footpath</w:t>
      </w:r>
      <w:r w:rsidR="0001156F" w:rsidRPr="006E70BD">
        <w:rPr>
          <w:rFonts w:ascii="Arial" w:hAnsi="Arial" w:cs="Arial"/>
          <w:sz w:val="24"/>
          <w:szCs w:val="24"/>
        </w:rPr>
        <w:t>s</w:t>
      </w:r>
      <w:r w:rsidR="00CC69FF" w:rsidRPr="006E70BD">
        <w:rPr>
          <w:rFonts w:ascii="Arial" w:hAnsi="Arial" w:cs="Arial"/>
          <w:sz w:val="24"/>
          <w:szCs w:val="24"/>
        </w:rPr>
        <w:t xml:space="preserve"> because of </w:t>
      </w:r>
      <w:r w:rsidR="00E92BAF" w:rsidRPr="006E70BD">
        <w:rPr>
          <w:rFonts w:ascii="Arial" w:hAnsi="Arial" w:cs="Arial"/>
          <w:sz w:val="24"/>
          <w:szCs w:val="24"/>
        </w:rPr>
        <w:t xml:space="preserve">the </w:t>
      </w:r>
      <w:r w:rsidR="00403437" w:rsidRPr="006E70BD">
        <w:rPr>
          <w:rFonts w:ascii="Arial" w:hAnsi="Arial" w:cs="Arial"/>
          <w:sz w:val="24"/>
          <w:szCs w:val="24"/>
        </w:rPr>
        <w:t xml:space="preserve">way </w:t>
      </w:r>
      <w:r w:rsidR="00E92BAF" w:rsidRPr="006E70BD">
        <w:rPr>
          <w:rFonts w:ascii="Arial" w:hAnsi="Arial" w:cs="Arial"/>
          <w:sz w:val="24"/>
          <w:szCs w:val="24"/>
        </w:rPr>
        <w:t>technologies associated with personal mobility devices</w:t>
      </w:r>
      <w:r w:rsidR="00454657" w:rsidRPr="006E70BD">
        <w:rPr>
          <w:rFonts w:ascii="Arial" w:hAnsi="Arial" w:cs="Arial"/>
          <w:sz w:val="24"/>
          <w:szCs w:val="24"/>
        </w:rPr>
        <w:t xml:space="preserve"> have been delivered and deployed</w:t>
      </w:r>
      <w:r w:rsidR="00E92BAF" w:rsidRPr="006E70BD">
        <w:rPr>
          <w:rFonts w:ascii="Arial" w:hAnsi="Arial" w:cs="Arial"/>
          <w:sz w:val="24"/>
          <w:szCs w:val="24"/>
        </w:rPr>
        <w:t>. The challenge</w:t>
      </w:r>
      <w:r w:rsidR="00502613">
        <w:rPr>
          <w:rFonts w:ascii="Arial" w:hAnsi="Arial" w:cs="Arial"/>
          <w:sz w:val="24"/>
          <w:szCs w:val="24"/>
        </w:rPr>
        <w:t>, then,</w:t>
      </w:r>
      <w:r w:rsidR="00E92BAF" w:rsidRPr="006E70BD">
        <w:rPr>
          <w:rFonts w:ascii="Arial" w:hAnsi="Arial" w:cs="Arial"/>
          <w:sz w:val="24"/>
          <w:szCs w:val="24"/>
        </w:rPr>
        <w:t xml:space="preserve"> is to ensure that this principle is not merely a</w:t>
      </w:r>
      <w:r w:rsidR="00384351" w:rsidRPr="006E70BD">
        <w:rPr>
          <w:rFonts w:ascii="Arial" w:hAnsi="Arial" w:cs="Arial"/>
          <w:sz w:val="24"/>
          <w:szCs w:val="24"/>
        </w:rPr>
        <w:t>spirational, but applied in practice without compr</w:t>
      </w:r>
      <w:r w:rsidR="001C675E" w:rsidRPr="006E70BD">
        <w:rPr>
          <w:rFonts w:ascii="Arial" w:hAnsi="Arial" w:cs="Arial"/>
          <w:sz w:val="24"/>
          <w:szCs w:val="24"/>
        </w:rPr>
        <w:t>omise.</w:t>
      </w:r>
    </w:p>
    <w:p w14:paraId="1C5D4E59" w14:textId="77777777" w:rsidR="001C675E" w:rsidRPr="006E70BD" w:rsidRDefault="001C675E" w:rsidP="006E70BD">
      <w:pPr>
        <w:spacing w:after="0" w:line="240" w:lineRule="auto"/>
        <w:contextualSpacing/>
        <w:jc w:val="both"/>
        <w:rPr>
          <w:rFonts w:ascii="Arial" w:hAnsi="Arial" w:cs="Arial"/>
          <w:sz w:val="24"/>
          <w:szCs w:val="24"/>
        </w:rPr>
      </w:pPr>
    </w:p>
    <w:p w14:paraId="2C228A9D" w14:textId="206A2D16" w:rsidR="001C675E" w:rsidRPr="006E70BD" w:rsidRDefault="001C675E"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Another example of </w:t>
      </w:r>
      <w:r w:rsidR="00867B98" w:rsidRPr="006E70BD">
        <w:rPr>
          <w:rFonts w:ascii="Arial" w:hAnsi="Arial" w:cs="Arial"/>
          <w:sz w:val="24"/>
          <w:szCs w:val="24"/>
        </w:rPr>
        <w:t>this principle’s absence can be seen in the way touchscreen inte</w:t>
      </w:r>
      <w:r w:rsidR="0044661F" w:rsidRPr="006E70BD">
        <w:rPr>
          <w:rFonts w:ascii="Arial" w:hAnsi="Arial" w:cs="Arial"/>
          <w:sz w:val="24"/>
          <w:szCs w:val="24"/>
        </w:rPr>
        <w:t>r</w:t>
      </w:r>
      <w:r w:rsidR="00867B98" w:rsidRPr="006E70BD">
        <w:rPr>
          <w:rFonts w:ascii="Arial" w:hAnsi="Arial" w:cs="Arial"/>
          <w:sz w:val="24"/>
          <w:szCs w:val="24"/>
        </w:rPr>
        <w:t xml:space="preserve">faces have been allowed to become </w:t>
      </w:r>
      <w:r w:rsidR="004B76A5" w:rsidRPr="006E70BD">
        <w:rPr>
          <w:rFonts w:ascii="Arial" w:hAnsi="Arial" w:cs="Arial"/>
          <w:sz w:val="24"/>
          <w:szCs w:val="24"/>
        </w:rPr>
        <w:t xml:space="preserve">ubiquitous without regard for their negative </w:t>
      </w:r>
      <w:r w:rsidR="00823AED" w:rsidRPr="006E70BD">
        <w:rPr>
          <w:rFonts w:ascii="Arial" w:hAnsi="Arial" w:cs="Arial"/>
          <w:sz w:val="24"/>
          <w:szCs w:val="24"/>
        </w:rPr>
        <w:t xml:space="preserve">impact </w:t>
      </w:r>
      <w:r w:rsidR="004B76A5" w:rsidRPr="006E70BD">
        <w:rPr>
          <w:rFonts w:ascii="Arial" w:hAnsi="Arial" w:cs="Arial"/>
          <w:sz w:val="24"/>
          <w:szCs w:val="24"/>
        </w:rPr>
        <w:t>on people who are blind or have low vision. While companies including Apple and Google have demonstrated</w:t>
      </w:r>
      <w:r w:rsidR="00F95363" w:rsidRPr="006E70BD">
        <w:rPr>
          <w:rFonts w:ascii="Arial" w:hAnsi="Arial" w:cs="Arial"/>
          <w:sz w:val="24"/>
          <w:szCs w:val="24"/>
        </w:rPr>
        <w:t xml:space="preserve"> convincingly</w:t>
      </w:r>
      <w:r w:rsidR="006102E2" w:rsidRPr="006E70BD">
        <w:rPr>
          <w:rFonts w:ascii="Arial" w:hAnsi="Arial" w:cs="Arial"/>
          <w:sz w:val="24"/>
          <w:szCs w:val="24"/>
        </w:rPr>
        <w:t xml:space="preserve"> from 2009 onwards</w:t>
      </w:r>
      <w:r w:rsidR="00F95363" w:rsidRPr="006E70BD">
        <w:rPr>
          <w:rFonts w:ascii="Arial" w:hAnsi="Arial" w:cs="Arial"/>
          <w:sz w:val="24"/>
          <w:szCs w:val="24"/>
        </w:rPr>
        <w:t xml:space="preserve"> that touchscreens can be made accessible</w:t>
      </w:r>
      <w:r w:rsidR="006102E2" w:rsidRPr="006E70BD">
        <w:rPr>
          <w:rFonts w:ascii="Arial" w:hAnsi="Arial" w:cs="Arial"/>
          <w:sz w:val="24"/>
          <w:szCs w:val="24"/>
        </w:rPr>
        <w:t xml:space="preserve"> on smartphones</w:t>
      </w:r>
      <w:r w:rsidR="00F95363" w:rsidRPr="006E70BD">
        <w:rPr>
          <w:rFonts w:ascii="Arial" w:hAnsi="Arial" w:cs="Arial"/>
          <w:sz w:val="24"/>
          <w:szCs w:val="24"/>
        </w:rPr>
        <w:t>, most touch</w:t>
      </w:r>
      <w:r w:rsidR="007F21F1" w:rsidRPr="006E70BD">
        <w:rPr>
          <w:rFonts w:ascii="Arial" w:hAnsi="Arial" w:cs="Arial"/>
          <w:sz w:val="24"/>
          <w:szCs w:val="24"/>
        </w:rPr>
        <w:t>screen interfaces have not been designed to be accessible, and regulators have not required them to be</w:t>
      </w:r>
      <w:r w:rsidR="00B349A8" w:rsidRPr="006E70BD">
        <w:rPr>
          <w:rFonts w:ascii="Arial" w:hAnsi="Arial" w:cs="Arial"/>
          <w:sz w:val="24"/>
          <w:szCs w:val="24"/>
        </w:rPr>
        <w:t>, and have not provided any incentives for</w:t>
      </w:r>
      <w:r w:rsidR="00AB3090" w:rsidRPr="006E70BD">
        <w:rPr>
          <w:rFonts w:ascii="Arial" w:hAnsi="Arial" w:cs="Arial"/>
          <w:sz w:val="24"/>
          <w:szCs w:val="24"/>
        </w:rPr>
        <w:t xml:space="preserve"> manufacturers to make their products accessible to people who are blind or have low vision</w:t>
      </w:r>
      <w:r w:rsidR="007F21F1" w:rsidRPr="006E70BD">
        <w:rPr>
          <w:rFonts w:ascii="Arial" w:hAnsi="Arial" w:cs="Arial"/>
          <w:sz w:val="24"/>
          <w:szCs w:val="24"/>
        </w:rPr>
        <w:t xml:space="preserve">. </w:t>
      </w:r>
      <w:r w:rsidR="00C914BD" w:rsidRPr="006E70BD">
        <w:rPr>
          <w:rFonts w:ascii="Arial" w:hAnsi="Arial" w:cs="Arial"/>
          <w:sz w:val="24"/>
          <w:szCs w:val="24"/>
        </w:rPr>
        <w:t>Touchsc</w:t>
      </w:r>
      <w:r w:rsidR="006102E2" w:rsidRPr="006E70BD">
        <w:rPr>
          <w:rFonts w:ascii="Arial" w:hAnsi="Arial" w:cs="Arial"/>
          <w:sz w:val="24"/>
          <w:szCs w:val="24"/>
        </w:rPr>
        <w:t>r</w:t>
      </w:r>
      <w:r w:rsidR="00C914BD" w:rsidRPr="006E70BD">
        <w:rPr>
          <w:rFonts w:ascii="Arial" w:hAnsi="Arial" w:cs="Arial"/>
          <w:sz w:val="24"/>
          <w:szCs w:val="24"/>
        </w:rPr>
        <w:t>een inter</w:t>
      </w:r>
      <w:r w:rsidR="000F1706" w:rsidRPr="006E70BD">
        <w:rPr>
          <w:rFonts w:ascii="Arial" w:hAnsi="Arial" w:cs="Arial"/>
          <w:sz w:val="24"/>
          <w:szCs w:val="24"/>
        </w:rPr>
        <w:t>f</w:t>
      </w:r>
      <w:r w:rsidR="00C914BD" w:rsidRPr="006E70BD">
        <w:rPr>
          <w:rFonts w:ascii="Arial" w:hAnsi="Arial" w:cs="Arial"/>
          <w:sz w:val="24"/>
          <w:szCs w:val="24"/>
        </w:rPr>
        <w:t xml:space="preserve">aces are now almost universal on </w:t>
      </w:r>
      <w:r w:rsidR="0070188B" w:rsidRPr="006E70BD">
        <w:rPr>
          <w:rFonts w:ascii="Arial" w:hAnsi="Arial" w:cs="Arial"/>
          <w:sz w:val="24"/>
          <w:szCs w:val="24"/>
        </w:rPr>
        <w:t>everyt</w:t>
      </w:r>
      <w:r w:rsidR="00BC0312" w:rsidRPr="006E70BD">
        <w:rPr>
          <w:rFonts w:ascii="Arial" w:hAnsi="Arial" w:cs="Arial"/>
          <w:sz w:val="24"/>
          <w:szCs w:val="24"/>
        </w:rPr>
        <w:t>h</w:t>
      </w:r>
      <w:r w:rsidR="0070188B" w:rsidRPr="006E70BD">
        <w:rPr>
          <w:rFonts w:ascii="Arial" w:hAnsi="Arial" w:cs="Arial"/>
          <w:sz w:val="24"/>
          <w:szCs w:val="24"/>
        </w:rPr>
        <w:t xml:space="preserve">ing from </w:t>
      </w:r>
      <w:r w:rsidR="00C914BD" w:rsidRPr="006E70BD">
        <w:rPr>
          <w:rFonts w:ascii="Arial" w:hAnsi="Arial" w:cs="Arial"/>
          <w:sz w:val="24"/>
          <w:szCs w:val="24"/>
        </w:rPr>
        <w:t>domestic applia</w:t>
      </w:r>
      <w:r w:rsidR="00125561" w:rsidRPr="006E70BD">
        <w:rPr>
          <w:rFonts w:ascii="Arial" w:hAnsi="Arial" w:cs="Arial"/>
          <w:sz w:val="24"/>
          <w:szCs w:val="24"/>
        </w:rPr>
        <w:t>nce</w:t>
      </w:r>
      <w:r w:rsidR="00C914BD" w:rsidRPr="006E70BD">
        <w:rPr>
          <w:rFonts w:ascii="Arial" w:hAnsi="Arial" w:cs="Arial"/>
          <w:sz w:val="24"/>
          <w:szCs w:val="24"/>
        </w:rPr>
        <w:t>s, information kiosks,</w:t>
      </w:r>
      <w:r w:rsidR="00A3586E" w:rsidRPr="006E70BD">
        <w:rPr>
          <w:rFonts w:ascii="Arial" w:hAnsi="Arial" w:cs="Arial"/>
          <w:sz w:val="24"/>
          <w:szCs w:val="24"/>
        </w:rPr>
        <w:t xml:space="preserve"> lift destination control systems in new buildings</w:t>
      </w:r>
      <w:r w:rsidR="00AC2989" w:rsidRPr="006E70BD">
        <w:rPr>
          <w:rFonts w:ascii="Arial" w:hAnsi="Arial" w:cs="Arial"/>
          <w:sz w:val="24"/>
          <w:szCs w:val="24"/>
        </w:rPr>
        <w:t xml:space="preserve">, and </w:t>
      </w:r>
      <w:r w:rsidR="00E577EF" w:rsidRPr="006E70BD">
        <w:rPr>
          <w:rFonts w:ascii="Arial" w:hAnsi="Arial" w:cs="Arial"/>
          <w:sz w:val="24"/>
          <w:szCs w:val="24"/>
        </w:rPr>
        <w:t>ticket vending machines in cine</w:t>
      </w:r>
      <w:r w:rsidR="00FA7EE4" w:rsidRPr="006E70BD">
        <w:rPr>
          <w:rFonts w:ascii="Arial" w:hAnsi="Arial" w:cs="Arial"/>
          <w:sz w:val="24"/>
          <w:szCs w:val="24"/>
        </w:rPr>
        <w:t>mas.</w:t>
      </w:r>
      <w:r w:rsidR="00896DE2" w:rsidRPr="006E70BD">
        <w:rPr>
          <w:rFonts w:ascii="Arial" w:hAnsi="Arial" w:cs="Arial"/>
          <w:sz w:val="24"/>
          <w:szCs w:val="24"/>
        </w:rPr>
        <w:t xml:space="preserve"> If they are not already in road transport veh</w:t>
      </w:r>
      <w:r w:rsidR="00A561EE" w:rsidRPr="006E70BD">
        <w:rPr>
          <w:rFonts w:ascii="Arial" w:hAnsi="Arial" w:cs="Arial"/>
          <w:sz w:val="24"/>
          <w:szCs w:val="24"/>
        </w:rPr>
        <w:t>icles that will be used by cons</w:t>
      </w:r>
      <w:r w:rsidR="00397EA0" w:rsidRPr="006E70BD">
        <w:rPr>
          <w:rFonts w:ascii="Arial" w:hAnsi="Arial" w:cs="Arial"/>
          <w:sz w:val="24"/>
          <w:szCs w:val="24"/>
        </w:rPr>
        <w:t>u</w:t>
      </w:r>
      <w:r w:rsidR="00A561EE" w:rsidRPr="006E70BD">
        <w:rPr>
          <w:rFonts w:ascii="Arial" w:hAnsi="Arial" w:cs="Arial"/>
          <w:sz w:val="24"/>
          <w:szCs w:val="24"/>
        </w:rPr>
        <w:t xml:space="preserve">mers, such as vehicles </w:t>
      </w:r>
      <w:r w:rsidR="00B63E42" w:rsidRPr="006E70BD">
        <w:rPr>
          <w:rFonts w:ascii="Arial" w:hAnsi="Arial" w:cs="Arial"/>
          <w:sz w:val="24"/>
          <w:szCs w:val="24"/>
        </w:rPr>
        <w:t>used for Mobility as a Service, then they soon will be, and unless action is taken</w:t>
      </w:r>
      <w:r w:rsidR="00CC5EE8" w:rsidRPr="006E70BD">
        <w:rPr>
          <w:rFonts w:ascii="Arial" w:hAnsi="Arial" w:cs="Arial"/>
          <w:sz w:val="24"/>
          <w:szCs w:val="24"/>
        </w:rPr>
        <w:t xml:space="preserve"> to ensure t</w:t>
      </w:r>
      <w:r w:rsidR="0049522F" w:rsidRPr="006E70BD">
        <w:rPr>
          <w:rFonts w:ascii="Arial" w:hAnsi="Arial" w:cs="Arial"/>
          <w:sz w:val="24"/>
          <w:szCs w:val="24"/>
        </w:rPr>
        <w:t>heir accessibil</w:t>
      </w:r>
      <w:r w:rsidR="00C0511F" w:rsidRPr="006E70BD">
        <w:rPr>
          <w:rFonts w:ascii="Arial" w:hAnsi="Arial" w:cs="Arial"/>
          <w:sz w:val="24"/>
          <w:szCs w:val="24"/>
        </w:rPr>
        <w:t>i</w:t>
      </w:r>
      <w:r w:rsidR="0049522F" w:rsidRPr="006E70BD">
        <w:rPr>
          <w:rFonts w:ascii="Arial" w:hAnsi="Arial" w:cs="Arial"/>
          <w:sz w:val="24"/>
          <w:szCs w:val="24"/>
        </w:rPr>
        <w:t>ty before they are manufactured and deployed, we have little con</w:t>
      </w:r>
      <w:r w:rsidR="00C0511F" w:rsidRPr="006E70BD">
        <w:rPr>
          <w:rFonts w:ascii="Arial" w:hAnsi="Arial" w:cs="Arial"/>
          <w:sz w:val="24"/>
          <w:szCs w:val="24"/>
        </w:rPr>
        <w:t>f</w:t>
      </w:r>
      <w:r w:rsidR="0049522F" w:rsidRPr="006E70BD">
        <w:rPr>
          <w:rFonts w:ascii="Arial" w:hAnsi="Arial" w:cs="Arial"/>
          <w:sz w:val="24"/>
          <w:szCs w:val="24"/>
        </w:rPr>
        <w:t>idence that they will be accessibl</w:t>
      </w:r>
      <w:r w:rsidR="006A1BB3" w:rsidRPr="006E70BD">
        <w:rPr>
          <w:rFonts w:ascii="Arial" w:hAnsi="Arial" w:cs="Arial"/>
          <w:sz w:val="24"/>
          <w:szCs w:val="24"/>
        </w:rPr>
        <w:t>e to people who are blind or have low vision.</w:t>
      </w:r>
    </w:p>
    <w:p w14:paraId="70BB6B98" w14:textId="77777777" w:rsidR="007556BA" w:rsidRPr="006E70BD" w:rsidRDefault="007556BA" w:rsidP="006E70BD">
      <w:pPr>
        <w:spacing w:after="0" w:line="240" w:lineRule="auto"/>
        <w:contextualSpacing/>
        <w:jc w:val="both"/>
        <w:rPr>
          <w:rFonts w:ascii="Arial" w:hAnsi="Arial" w:cs="Arial"/>
          <w:sz w:val="24"/>
          <w:szCs w:val="24"/>
        </w:rPr>
      </w:pPr>
    </w:p>
    <w:p w14:paraId="7C92D190" w14:textId="61F5BE16" w:rsidR="007556BA" w:rsidRPr="006E70BD" w:rsidRDefault="007556BA" w:rsidP="006E70BD">
      <w:pPr>
        <w:spacing w:after="0" w:line="240" w:lineRule="auto"/>
        <w:contextualSpacing/>
        <w:jc w:val="both"/>
        <w:rPr>
          <w:rFonts w:ascii="Arial" w:hAnsi="Arial" w:cs="Arial"/>
          <w:sz w:val="24"/>
          <w:szCs w:val="24"/>
        </w:rPr>
      </w:pPr>
      <w:r w:rsidRPr="006E70BD">
        <w:rPr>
          <w:rFonts w:ascii="Arial" w:hAnsi="Arial" w:cs="Arial"/>
          <w:sz w:val="24"/>
          <w:szCs w:val="24"/>
        </w:rPr>
        <w:lastRenderedPageBreak/>
        <w:t>There are other ways in which road transport technol</w:t>
      </w:r>
      <w:r w:rsidR="00ED7CF9" w:rsidRPr="006E70BD">
        <w:rPr>
          <w:rFonts w:ascii="Arial" w:hAnsi="Arial" w:cs="Arial"/>
          <w:sz w:val="24"/>
          <w:szCs w:val="24"/>
        </w:rPr>
        <w:t>o</w:t>
      </w:r>
      <w:r w:rsidRPr="006E70BD">
        <w:rPr>
          <w:rFonts w:ascii="Arial" w:hAnsi="Arial" w:cs="Arial"/>
          <w:sz w:val="24"/>
          <w:szCs w:val="24"/>
        </w:rPr>
        <w:t>gies can be inaccessibl</w:t>
      </w:r>
      <w:r w:rsidR="00303D35" w:rsidRPr="006E70BD">
        <w:rPr>
          <w:rFonts w:ascii="Arial" w:hAnsi="Arial" w:cs="Arial"/>
          <w:sz w:val="24"/>
          <w:szCs w:val="24"/>
        </w:rPr>
        <w:t>e</w:t>
      </w:r>
      <w:r w:rsidRPr="006E70BD">
        <w:rPr>
          <w:rFonts w:ascii="Arial" w:hAnsi="Arial" w:cs="Arial"/>
          <w:sz w:val="24"/>
          <w:szCs w:val="24"/>
        </w:rPr>
        <w:t xml:space="preserve"> to </w:t>
      </w:r>
      <w:r w:rsidR="00303D35" w:rsidRPr="006E70BD">
        <w:rPr>
          <w:rFonts w:ascii="Arial" w:hAnsi="Arial" w:cs="Arial"/>
          <w:sz w:val="24"/>
          <w:szCs w:val="24"/>
        </w:rPr>
        <w:t xml:space="preserve">and therefore unusable by </w:t>
      </w:r>
      <w:r w:rsidRPr="006E70BD">
        <w:rPr>
          <w:rFonts w:ascii="Arial" w:hAnsi="Arial" w:cs="Arial"/>
          <w:sz w:val="24"/>
          <w:szCs w:val="24"/>
        </w:rPr>
        <w:t xml:space="preserve">people </w:t>
      </w:r>
      <w:r w:rsidR="00303D35" w:rsidRPr="006E70BD">
        <w:rPr>
          <w:rFonts w:ascii="Arial" w:hAnsi="Arial" w:cs="Arial"/>
          <w:sz w:val="24"/>
          <w:szCs w:val="24"/>
        </w:rPr>
        <w:t>who are bl</w:t>
      </w:r>
      <w:r w:rsidR="000545A8" w:rsidRPr="006E70BD">
        <w:rPr>
          <w:rFonts w:ascii="Arial" w:hAnsi="Arial" w:cs="Arial"/>
          <w:sz w:val="24"/>
          <w:szCs w:val="24"/>
        </w:rPr>
        <w:t>ind</w:t>
      </w:r>
      <w:r w:rsidR="00303D35" w:rsidRPr="006E70BD">
        <w:rPr>
          <w:rFonts w:ascii="Arial" w:hAnsi="Arial" w:cs="Arial"/>
          <w:sz w:val="24"/>
          <w:szCs w:val="24"/>
        </w:rPr>
        <w:t xml:space="preserve"> or have low vision. We are aware of some CAVs used in trials of </w:t>
      </w:r>
      <w:r w:rsidR="002B00E0" w:rsidRPr="006E70BD">
        <w:rPr>
          <w:rFonts w:ascii="Arial" w:hAnsi="Arial" w:cs="Arial"/>
          <w:sz w:val="24"/>
          <w:szCs w:val="24"/>
        </w:rPr>
        <w:t>consumer services that have had touch controls that are so sensit</w:t>
      </w:r>
      <w:r w:rsidR="00B3142C" w:rsidRPr="006E70BD">
        <w:rPr>
          <w:rFonts w:ascii="Arial" w:hAnsi="Arial" w:cs="Arial"/>
          <w:sz w:val="24"/>
          <w:szCs w:val="24"/>
        </w:rPr>
        <w:t>i</w:t>
      </w:r>
      <w:r w:rsidR="002B00E0" w:rsidRPr="006E70BD">
        <w:rPr>
          <w:rFonts w:ascii="Arial" w:hAnsi="Arial" w:cs="Arial"/>
          <w:sz w:val="24"/>
          <w:szCs w:val="24"/>
        </w:rPr>
        <w:t xml:space="preserve">ve that they cannot be touched without activating them. For example, a person who is blind </w:t>
      </w:r>
      <w:r w:rsidR="00CF1ECB" w:rsidRPr="006E70BD">
        <w:rPr>
          <w:rFonts w:ascii="Arial" w:hAnsi="Arial" w:cs="Arial"/>
          <w:sz w:val="24"/>
          <w:szCs w:val="24"/>
        </w:rPr>
        <w:t>can inadve</w:t>
      </w:r>
      <w:r w:rsidR="00B3142C" w:rsidRPr="006E70BD">
        <w:rPr>
          <w:rFonts w:ascii="Arial" w:hAnsi="Arial" w:cs="Arial"/>
          <w:sz w:val="24"/>
          <w:szCs w:val="24"/>
        </w:rPr>
        <w:t>rte</w:t>
      </w:r>
      <w:r w:rsidR="00CF1ECB" w:rsidRPr="006E70BD">
        <w:rPr>
          <w:rFonts w:ascii="Arial" w:hAnsi="Arial" w:cs="Arial"/>
          <w:sz w:val="24"/>
          <w:szCs w:val="24"/>
        </w:rPr>
        <w:t>ntly open or close the vehicle door whil</w:t>
      </w:r>
      <w:r w:rsidR="0061686C" w:rsidRPr="006E70BD">
        <w:rPr>
          <w:rFonts w:ascii="Arial" w:hAnsi="Arial" w:cs="Arial"/>
          <w:sz w:val="24"/>
          <w:szCs w:val="24"/>
        </w:rPr>
        <w:t>e</w:t>
      </w:r>
      <w:r w:rsidR="00CF1ECB" w:rsidRPr="006E70BD">
        <w:rPr>
          <w:rFonts w:ascii="Arial" w:hAnsi="Arial" w:cs="Arial"/>
          <w:sz w:val="24"/>
          <w:szCs w:val="24"/>
        </w:rPr>
        <w:t xml:space="preserve"> trying to locate the control</w:t>
      </w:r>
      <w:r w:rsidR="00CC0957" w:rsidRPr="006E70BD">
        <w:rPr>
          <w:rFonts w:ascii="Arial" w:hAnsi="Arial" w:cs="Arial"/>
          <w:sz w:val="24"/>
          <w:szCs w:val="24"/>
        </w:rPr>
        <w:t xml:space="preserve"> that per</w:t>
      </w:r>
      <w:r w:rsidR="008B7929" w:rsidRPr="006E70BD">
        <w:rPr>
          <w:rFonts w:ascii="Arial" w:hAnsi="Arial" w:cs="Arial"/>
          <w:sz w:val="24"/>
          <w:szCs w:val="24"/>
        </w:rPr>
        <w:t>f</w:t>
      </w:r>
      <w:r w:rsidR="00CC0957" w:rsidRPr="006E70BD">
        <w:rPr>
          <w:rFonts w:ascii="Arial" w:hAnsi="Arial" w:cs="Arial"/>
          <w:sz w:val="24"/>
          <w:szCs w:val="24"/>
        </w:rPr>
        <w:t>o</w:t>
      </w:r>
      <w:r w:rsidR="008B7929" w:rsidRPr="006E70BD">
        <w:rPr>
          <w:rFonts w:ascii="Arial" w:hAnsi="Arial" w:cs="Arial"/>
          <w:sz w:val="24"/>
          <w:szCs w:val="24"/>
        </w:rPr>
        <w:t>r</w:t>
      </w:r>
      <w:r w:rsidR="00CC0957" w:rsidRPr="006E70BD">
        <w:rPr>
          <w:rFonts w:ascii="Arial" w:hAnsi="Arial" w:cs="Arial"/>
          <w:sz w:val="24"/>
          <w:szCs w:val="24"/>
        </w:rPr>
        <w:t xml:space="preserve">ms this function. </w:t>
      </w:r>
    </w:p>
    <w:p w14:paraId="280E0579" w14:textId="77777777" w:rsidR="008B7929" w:rsidRPr="006E70BD" w:rsidRDefault="008B7929" w:rsidP="006E70BD">
      <w:pPr>
        <w:spacing w:after="0" w:line="240" w:lineRule="auto"/>
        <w:contextualSpacing/>
        <w:jc w:val="both"/>
        <w:rPr>
          <w:rFonts w:ascii="Arial" w:hAnsi="Arial" w:cs="Arial"/>
          <w:sz w:val="24"/>
          <w:szCs w:val="24"/>
        </w:rPr>
      </w:pPr>
    </w:p>
    <w:p w14:paraId="5B5CDEAB" w14:textId="24506D13" w:rsidR="00D03481" w:rsidRDefault="00D03481" w:rsidP="006E70BD">
      <w:pPr>
        <w:spacing w:after="0" w:line="240" w:lineRule="auto"/>
        <w:contextualSpacing/>
        <w:jc w:val="both"/>
        <w:rPr>
          <w:rFonts w:ascii="Arial" w:hAnsi="Arial" w:cs="Arial"/>
          <w:sz w:val="24"/>
          <w:szCs w:val="24"/>
        </w:rPr>
      </w:pPr>
      <w:r w:rsidRPr="006E70BD">
        <w:rPr>
          <w:rFonts w:ascii="Arial" w:hAnsi="Arial" w:cs="Arial"/>
          <w:sz w:val="24"/>
          <w:szCs w:val="24"/>
        </w:rPr>
        <w:t>There a</w:t>
      </w:r>
      <w:r w:rsidR="0001453C" w:rsidRPr="006E70BD">
        <w:rPr>
          <w:rFonts w:ascii="Arial" w:hAnsi="Arial" w:cs="Arial"/>
          <w:sz w:val="24"/>
          <w:szCs w:val="24"/>
        </w:rPr>
        <w:t xml:space="preserve">re </w:t>
      </w:r>
      <w:r w:rsidR="00B40850" w:rsidRPr="006E70BD">
        <w:rPr>
          <w:rFonts w:ascii="Arial" w:hAnsi="Arial" w:cs="Arial"/>
          <w:sz w:val="24"/>
          <w:szCs w:val="24"/>
        </w:rPr>
        <w:t>numerous and recent examples of where public-facing technologies have been</w:t>
      </w:r>
      <w:r w:rsidR="00574AE6" w:rsidRPr="006E70BD">
        <w:rPr>
          <w:rFonts w:ascii="Arial" w:hAnsi="Arial" w:cs="Arial"/>
          <w:sz w:val="24"/>
          <w:szCs w:val="24"/>
        </w:rPr>
        <w:t xml:space="preserve"> deployed without regard to their accessibility. </w:t>
      </w:r>
      <w:r w:rsidR="0005718A" w:rsidRPr="006E70BD">
        <w:rPr>
          <w:rFonts w:ascii="Arial" w:hAnsi="Arial" w:cs="Arial"/>
          <w:sz w:val="24"/>
          <w:szCs w:val="24"/>
        </w:rPr>
        <w:t>Such technologies can be difficult or impossible to retrofit</w:t>
      </w:r>
      <w:r w:rsidR="00F50FB1" w:rsidRPr="006E70BD">
        <w:rPr>
          <w:rFonts w:ascii="Arial" w:hAnsi="Arial" w:cs="Arial"/>
          <w:sz w:val="24"/>
          <w:szCs w:val="24"/>
        </w:rPr>
        <w:t xml:space="preserve"> after deployment,</w:t>
      </w:r>
      <w:r w:rsidR="00D03AA9" w:rsidRPr="006E70BD">
        <w:rPr>
          <w:rFonts w:ascii="Arial" w:hAnsi="Arial" w:cs="Arial"/>
          <w:sz w:val="24"/>
          <w:szCs w:val="24"/>
        </w:rPr>
        <w:t xml:space="preserve"> and thus can remain inaccessible through</w:t>
      </w:r>
      <w:r w:rsidR="00E80A84" w:rsidRPr="006E70BD">
        <w:rPr>
          <w:rFonts w:ascii="Arial" w:hAnsi="Arial" w:cs="Arial"/>
          <w:sz w:val="24"/>
          <w:szCs w:val="24"/>
        </w:rPr>
        <w:t>ou</w:t>
      </w:r>
      <w:r w:rsidR="00D03AA9" w:rsidRPr="006E70BD">
        <w:rPr>
          <w:rFonts w:ascii="Arial" w:hAnsi="Arial" w:cs="Arial"/>
          <w:sz w:val="24"/>
          <w:szCs w:val="24"/>
        </w:rPr>
        <w:t>t their life cycle</w:t>
      </w:r>
      <w:r w:rsidR="0005718A" w:rsidRPr="006E70BD">
        <w:rPr>
          <w:rFonts w:ascii="Arial" w:hAnsi="Arial" w:cs="Arial"/>
          <w:sz w:val="24"/>
          <w:szCs w:val="24"/>
        </w:rPr>
        <w:t xml:space="preserve">, whereas it is </w:t>
      </w:r>
      <w:r w:rsidR="00174519" w:rsidRPr="006E70BD">
        <w:rPr>
          <w:rFonts w:ascii="Arial" w:hAnsi="Arial" w:cs="Arial"/>
          <w:sz w:val="24"/>
          <w:szCs w:val="24"/>
        </w:rPr>
        <w:t>much easier to include accessib</w:t>
      </w:r>
      <w:r w:rsidR="0048749B" w:rsidRPr="006E70BD">
        <w:rPr>
          <w:rFonts w:ascii="Arial" w:hAnsi="Arial" w:cs="Arial"/>
          <w:sz w:val="24"/>
          <w:szCs w:val="24"/>
        </w:rPr>
        <w:t>ility during the desig</w:t>
      </w:r>
      <w:r w:rsidR="00B9367F" w:rsidRPr="006E70BD">
        <w:rPr>
          <w:rFonts w:ascii="Arial" w:hAnsi="Arial" w:cs="Arial"/>
          <w:sz w:val="24"/>
          <w:szCs w:val="24"/>
        </w:rPr>
        <w:t>n</w:t>
      </w:r>
      <w:r w:rsidR="0048749B" w:rsidRPr="006E70BD">
        <w:rPr>
          <w:rFonts w:ascii="Arial" w:hAnsi="Arial" w:cs="Arial"/>
          <w:sz w:val="24"/>
          <w:szCs w:val="24"/>
        </w:rPr>
        <w:t xml:space="preserve"> phase</w:t>
      </w:r>
      <w:r w:rsidR="00B9367F" w:rsidRPr="006E70BD">
        <w:rPr>
          <w:rFonts w:ascii="Arial" w:hAnsi="Arial" w:cs="Arial"/>
          <w:sz w:val="24"/>
          <w:szCs w:val="24"/>
        </w:rPr>
        <w:t>.</w:t>
      </w:r>
      <w:r w:rsidR="0048749B" w:rsidRPr="006E70BD">
        <w:rPr>
          <w:rFonts w:ascii="Arial" w:hAnsi="Arial" w:cs="Arial"/>
          <w:sz w:val="24"/>
          <w:szCs w:val="24"/>
        </w:rPr>
        <w:t xml:space="preserve"> </w:t>
      </w:r>
      <w:r w:rsidR="00EA39DF" w:rsidRPr="006E70BD">
        <w:rPr>
          <w:rFonts w:ascii="Arial" w:hAnsi="Arial" w:cs="Arial"/>
          <w:sz w:val="24"/>
          <w:szCs w:val="24"/>
        </w:rPr>
        <w:t xml:space="preserve">This is often expressed by saying that </w:t>
      </w:r>
      <w:r w:rsidR="0048749B" w:rsidRPr="006E70BD">
        <w:rPr>
          <w:rFonts w:ascii="Arial" w:hAnsi="Arial" w:cs="Arial"/>
          <w:sz w:val="24"/>
          <w:szCs w:val="24"/>
        </w:rPr>
        <w:t xml:space="preserve">accessibility must be built in, rather than bolted </w:t>
      </w:r>
      <w:r w:rsidR="008E13E5" w:rsidRPr="006E70BD">
        <w:rPr>
          <w:rFonts w:ascii="Arial" w:hAnsi="Arial" w:cs="Arial"/>
          <w:sz w:val="24"/>
          <w:szCs w:val="24"/>
        </w:rPr>
        <w:t>o</w:t>
      </w:r>
      <w:r w:rsidR="0048749B" w:rsidRPr="006E70BD">
        <w:rPr>
          <w:rFonts w:ascii="Arial" w:hAnsi="Arial" w:cs="Arial"/>
          <w:sz w:val="24"/>
          <w:szCs w:val="24"/>
        </w:rPr>
        <w:t>n</w:t>
      </w:r>
      <w:r w:rsidR="00845231" w:rsidRPr="006E70BD">
        <w:rPr>
          <w:rFonts w:ascii="Arial" w:hAnsi="Arial" w:cs="Arial"/>
          <w:sz w:val="24"/>
          <w:szCs w:val="24"/>
        </w:rPr>
        <w:t xml:space="preserve">, and it important that the Strategy and Action Plan include </w:t>
      </w:r>
      <w:r w:rsidR="007C60BA" w:rsidRPr="006E70BD">
        <w:rPr>
          <w:rFonts w:ascii="Arial" w:hAnsi="Arial" w:cs="Arial"/>
          <w:sz w:val="24"/>
          <w:szCs w:val="24"/>
        </w:rPr>
        <w:t>sufficient guidance to ensure that this happens in the context of road transport technologies.</w:t>
      </w:r>
    </w:p>
    <w:p w14:paraId="59D4BF31" w14:textId="77777777" w:rsidR="006E70BD" w:rsidRPr="006E70BD" w:rsidRDefault="006E70BD" w:rsidP="006E70BD">
      <w:pPr>
        <w:spacing w:after="0" w:line="240" w:lineRule="auto"/>
        <w:contextualSpacing/>
        <w:jc w:val="both"/>
        <w:rPr>
          <w:rFonts w:ascii="Arial" w:hAnsi="Arial" w:cs="Arial"/>
          <w:sz w:val="24"/>
          <w:szCs w:val="24"/>
        </w:rPr>
      </w:pPr>
    </w:p>
    <w:p w14:paraId="5200FDEC" w14:textId="6DC32419" w:rsidR="0077384A" w:rsidRPr="006E70BD" w:rsidRDefault="008B7929" w:rsidP="006E70BD">
      <w:pPr>
        <w:spacing w:after="0" w:line="240" w:lineRule="auto"/>
        <w:contextualSpacing/>
        <w:jc w:val="both"/>
        <w:rPr>
          <w:rFonts w:ascii="Arial" w:hAnsi="Arial" w:cs="Arial"/>
          <w:sz w:val="24"/>
          <w:szCs w:val="24"/>
        </w:rPr>
      </w:pPr>
      <w:r w:rsidRPr="006E70BD">
        <w:rPr>
          <w:rFonts w:ascii="Arial" w:hAnsi="Arial" w:cs="Arial"/>
          <w:sz w:val="24"/>
          <w:szCs w:val="24"/>
        </w:rPr>
        <w:t>Such accessibil</w:t>
      </w:r>
      <w:r w:rsidR="0061686C" w:rsidRPr="006E70BD">
        <w:rPr>
          <w:rFonts w:ascii="Arial" w:hAnsi="Arial" w:cs="Arial"/>
          <w:sz w:val="24"/>
          <w:szCs w:val="24"/>
        </w:rPr>
        <w:t>i</w:t>
      </w:r>
      <w:r w:rsidRPr="006E70BD">
        <w:rPr>
          <w:rFonts w:ascii="Arial" w:hAnsi="Arial" w:cs="Arial"/>
          <w:sz w:val="24"/>
          <w:szCs w:val="24"/>
        </w:rPr>
        <w:t xml:space="preserve">ty barriers are </w:t>
      </w:r>
      <w:r w:rsidR="00216FCF" w:rsidRPr="006E70BD">
        <w:rPr>
          <w:rFonts w:ascii="Arial" w:hAnsi="Arial" w:cs="Arial"/>
          <w:sz w:val="24"/>
          <w:szCs w:val="24"/>
        </w:rPr>
        <w:t xml:space="preserve">foreseeable and preventable if there is sufficient consultation and co-design, and if </w:t>
      </w:r>
      <w:r w:rsidR="00487456" w:rsidRPr="006E70BD">
        <w:rPr>
          <w:rFonts w:ascii="Arial" w:hAnsi="Arial" w:cs="Arial"/>
          <w:sz w:val="24"/>
          <w:szCs w:val="24"/>
        </w:rPr>
        <w:t>government</w:t>
      </w:r>
      <w:r w:rsidR="00E26A3A" w:rsidRPr="006E70BD">
        <w:rPr>
          <w:rFonts w:ascii="Arial" w:hAnsi="Arial" w:cs="Arial"/>
          <w:sz w:val="24"/>
          <w:szCs w:val="24"/>
        </w:rPr>
        <w:t>s</w:t>
      </w:r>
      <w:r w:rsidR="00487456" w:rsidRPr="006E70BD">
        <w:rPr>
          <w:rFonts w:ascii="Arial" w:hAnsi="Arial" w:cs="Arial"/>
          <w:sz w:val="24"/>
          <w:szCs w:val="24"/>
        </w:rPr>
        <w:t xml:space="preserve"> and public transport providers require that all technologies they procure comply with the Australi</w:t>
      </w:r>
      <w:r w:rsidR="000267D1" w:rsidRPr="006E70BD">
        <w:rPr>
          <w:rFonts w:ascii="Arial" w:hAnsi="Arial" w:cs="Arial"/>
          <w:sz w:val="24"/>
          <w:szCs w:val="24"/>
        </w:rPr>
        <w:t>a</w:t>
      </w:r>
      <w:r w:rsidR="00487456" w:rsidRPr="006E70BD">
        <w:rPr>
          <w:rFonts w:ascii="Arial" w:hAnsi="Arial" w:cs="Arial"/>
          <w:sz w:val="24"/>
          <w:szCs w:val="24"/>
        </w:rPr>
        <w:t xml:space="preserve">n Standard </w:t>
      </w:r>
      <w:r w:rsidR="00732EE6" w:rsidRPr="006E70BD">
        <w:rPr>
          <w:rFonts w:ascii="Arial" w:hAnsi="Arial" w:cs="Arial"/>
          <w:sz w:val="24"/>
          <w:szCs w:val="24"/>
        </w:rPr>
        <w:t xml:space="preserve">EN301:549 - Accessibility requirements suitable for public procurement of ICT products and services. This is such an important </w:t>
      </w:r>
      <w:r w:rsidR="00F923BF" w:rsidRPr="006E70BD">
        <w:rPr>
          <w:rFonts w:ascii="Arial" w:hAnsi="Arial" w:cs="Arial"/>
          <w:sz w:val="24"/>
          <w:szCs w:val="24"/>
        </w:rPr>
        <w:t>mech</w:t>
      </w:r>
      <w:r w:rsidR="006A3196" w:rsidRPr="006E70BD">
        <w:rPr>
          <w:rFonts w:ascii="Arial" w:hAnsi="Arial" w:cs="Arial"/>
          <w:sz w:val="24"/>
          <w:szCs w:val="24"/>
        </w:rPr>
        <w:t>a</w:t>
      </w:r>
      <w:r w:rsidR="00F923BF" w:rsidRPr="006E70BD">
        <w:rPr>
          <w:rFonts w:ascii="Arial" w:hAnsi="Arial" w:cs="Arial"/>
          <w:sz w:val="24"/>
          <w:szCs w:val="24"/>
        </w:rPr>
        <w:t>nism for ensuring accessibil</w:t>
      </w:r>
      <w:r w:rsidR="006A3196" w:rsidRPr="006E70BD">
        <w:rPr>
          <w:rFonts w:ascii="Arial" w:hAnsi="Arial" w:cs="Arial"/>
          <w:sz w:val="24"/>
          <w:szCs w:val="24"/>
        </w:rPr>
        <w:t>i</w:t>
      </w:r>
      <w:r w:rsidR="00F923BF" w:rsidRPr="006E70BD">
        <w:rPr>
          <w:rFonts w:ascii="Arial" w:hAnsi="Arial" w:cs="Arial"/>
          <w:sz w:val="24"/>
          <w:szCs w:val="24"/>
        </w:rPr>
        <w:t xml:space="preserve">ty that we believe that the Strategy and Action Plan should include specific references to it and </w:t>
      </w:r>
      <w:r w:rsidR="00F317E4" w:rsidRPr="006E70BD">
        <w:rPr>
          <w:rFonts w:ascii="Arial" w:hAnsi="Arial" w:cs="Arial"/>
          <w:sz w:val="24"/>
          <w:szCs w:val="24"/>
        </w:rPr>
        <w:t xml:space="preserve">specify </w:t>
      </w:r>
      <w:r w:rsidR="00F923BF" w:rsidRPr="006E70BD">
        <w:rPr>
          <w:rFonts w:ascii="Arial" w:hAnsi="Arial" w:cs="Arial"/>
          <w:sz w:val="24"/>
          <w:szCs w:val="24"/>
        </w:rPr>
        <w:t xml:space="preserve">how it will be </w:t>
      </w:r>
      <w:r w:rsidR="00DC1503" w:rsidRPr="006E70BD">
        <w:rPr>
          <w:rFonts w:ascii="Arial" w:hAnsi="Arial" w:cs="Arial"/>
          <w:sz w:val="24"/>
          <w:szCs w:val="24"/>
        </w:rPr>
        <w:t>implemented and enforced for road transport technologies.</w:t>
      </w:r>
    </w:p>
    <w:p w14:paraId="4208D299" w14:textId="77777777" w:rsidR="00DC1503" w:rsidRPr="006E70BD" w:rsidRDefault="00DC1503" w:rsidP="006E70BD">
      <w:pPr>
        <w:pStyle w:val="Heading2"/>
      </w:pPr>
    </w:p>
    <w:p w14:paraId="43841F03" w14:textId="0DB5589D" w:rsidR="002A5A45" w:rsidRPr="006E70BD" w:rsidRDefault="002A5A45" w:rsidP="006E70BD">
      <w:pPr>
        <w:pStyle w:val="Heading2"/>
      </w:pPr>
      <w:r w:rsidRPr="006E70BD">
        <w:t>Conclusion</w:t>
      </w:r>
    </w:p>
    <w:p w14:paraId="284D7A16" w14:textId="77777777" w:rsidR="002A5A45" w:rsidRPr="006E70BD" w:rsidRDefault="002A5A45" w:rsidP="006E70BD">
      <w:pPr>
        <w:spacing w:after="0" w:line="240" w:lineRule="auto"/>
        <w:contextualSpacing/>
        <w:jc w:val="both"/>
        <w:rPr>
          <w:rFonts w:ascii="Arial" w:hAnsi="Arial" w:cs="Arial"/>
          <w:sz w:val="24"/>
          <w:szCs w:val="24"/>
        </w:rPr>
      </w:pPr>
    </w:p>
    <w:p w14:paraId="321BD2D0" w14:textId="238CA989" w:rsidR="002A5A45" w:rsidRPr="006E70BD" w:rsidRDefault="002A5A45"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The most reliable estimate is that there are </w:t>
      </w:r>
      <w:r w:rsidR="00DA2A8B" w:rsidRPr="006E70BD">
        <w:rPr>
          <w:rFonts w:ascii="Arial" w:hAnsi="Arial" w:cs="Arial"/>
          <w:sz w:val="24"/>
          <w:szCs w:val="24"/>
        </w:rPr>
        <w:t xml:space="preserve">approximately </w:t>
      </w:r>
      <w:r w:rsidR="009E2494" w:rsidRPr="006E70BD">
        <w:rPr>
          <w:rFonts w:ascii="Arial" w:hAnsi="Arial" w:cs="Arial"/>
          <w:sz w:val="24"/>
          <w:szCs w:val="24"/>
        </w:rPr>
        <w:t>453,000 people in Australia today who are blind or have low vision. This figure is predicted to increase to 564,000 by 2030</w:t>
      </w:r>
      <w:r w:rsidR="00321805" w:rsidRPr="006E70BD">
        <w:rPr>
          <w:rFonts w:ascii="Arial" w:hAnsi="Arial" w:cs="Arial"/>
          <w:sz w:val="24"/>
          <w:szCs w:val="24"/>
        </w:rPr>
        <w:t xml:space="preserve">. The main reason for the increase is that blindness and low vision are primarily related to aging, and Australia’s population is aging. While medical advances offer more treatment options now for conditions such as age-related macular disease, </w:t>
      </w:r>
      <w:r w:rsidR="006F788A" w:rsidRPr="006E70BD">
        <w:rPr>
          <w:rFonts w:ascii="Arial" w:hAnsi="Arial" w:cs="Arial"/>
          <w:sz w:val="24"/>
          <w:szCs w:val="24"/>
        </w:rPr>
        <w:t xml:space="preserve">they are insufficient to </w:t>
      </w:r>
      <w:r w:rsidR="00EE50A0" w:rsidRPr="006E70BD">
        <w:rPr>
          <w:rFonts w:ascii="Arial" w:hAnsi="Arial" w:cs="Arial"/>
          <w:sz w:val="24"/>
          <w:szCs w:val="24"/>
        </w:rPr>
        <w:t>subs</w:t>
      </w:r>
      <w:r w:rsidR="00F919BB" w:rsidRPr="006E70BD">
        <w:rPr>
          <w:rFonts w:ascii="Arial" w:hAnsi="Arial" w:cs="Arial"/>
          <w:sz w:val="24"/>
          <w:szCs w:val="24"/>
        </w:rPr>
        <w:t xml:space="preserve">tantially </w:t>
      </w:r>
      <w:r w:rsidR="00947C37" w:rsidRPr="006E70BD">
        <w:rPr>
          <w:rFonts w:ascii="Arial" w:hAnsi="Arial" w:cs="Arial"/>
          <w:sz w:val="24"/>
          <w:szCs w:val="24"/>
        </w:rPr>
        <w:t>offset the effects of an aging population, and the increase in conditions such as diabetic retinopathy that can cause blin</w:t>
      </w:r>
      <w:r w:rsidR="00597AC5" w:rsidRPr="006E70BD">
        <w:rPr>
          <w:rFonts w:ascii="Arial" w:hAnsi="Arial" w:cs="Arial"/>
          <w:sz w:val="24"/>
          <w:szCs w:val="24"/>
        </w:rPr>
        <w:t>d</w:t>
      </w:r>
      <w:r w:rsidR="00947C37" w:rsidRPr="006E70BD">
        <w:rPr>
          <w:rFonts w:ascii="Arial" w:hAnsi="Arial" w:cs="Arial"/>
          <w:sz w:val="24"/>
          <w:szCs w:val="24"/>
        </w:rPr>
        <w:t>ness or low vision.</w:t>
      </w:r>
    </w:p>
    <w:p w14:paraId="7083EF23" w14:textId="77777777" w:rsidR="005B4838" w:rsidRPr="006E70BD" w:rsidRDefault="005B4838" w:rsidP="006E70BD">
      <w:pPr>
        <w:spacing w:after="0" w:line="240" w:lineRule="auto"/>
        <w:contextualSpacing/>
        <w:jc w:val="both"/>
        <w:rPr>
          <w:rFonts w:ascii="Arial" w:hAnsi="Arial" w:cs="Arial"/>
          <w:sz w:val="24"/>
          <w:szCs w:val="24"/>
        </w:rPr>
      </w:pPr>
    </w:p>
    <w:p w14:paraId="3619B59A" w14:textId="28D6AAF4" w:rsidR="005B4838" w:rsidRPr="006E70BD" w:rsidRDefault="005B4838"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If issues such as safety </w:t>
      </w:r>
      <w:r w:rsidR="0037473B" w:rsidRPr="006E70BD">
        <w:rPr>
          <w:rFonts w:ascii="Arial" w:hAnsi="Arial" w:cs="Arial"/>
          <w:sz w:val="24"/>
          <w:szCs w:val="24"/>
        </w:rPr>
        <w:t>risks and the inaccessibility of technologies remain unaddressed, their negative impacts will be experi</w:t>
      </w:r>
      <w:r w:rsidR="00F677E0" w:rsidRPr="006E70BD">
        <w:rPr>
          <w:rFonts w:ascii="Arial" w:hAnsi="Arial" w:cs="Arial"/>
          <w:sz w:val="24"/>
          <w:szCs w:val="24"/>
        </w:rPr>
        <w:t>e</w:t>
      </w:r>
      <w:r w:rsidR="0037473B" w:rsidRPr="006E70BD">
        <w:rPr>
          <w:rFonts w:ascii="Arial" w:hAnsi="Arial" w:cs="Arial"/>
          <w:sz w:val="24"/>
          <w:szCs w:val="24"/>
        </w:rPr>
        <w:t>nced by an increasing numbe</w:t>
      </w:r>
      <w:r w:rsidR="00F56FFC" w:rsidRPr="006E70BD">
        <w:rPr>
          <w:rFonts w:ascii="Arial" w:hAnsi="Arial" w:cs="Arial"/>
          <w:sz w:val="24"/>
          <w:szCs w:val="24"/>
        </w:rPr>
        <w:t>r of people in the comin</w:t>
      </w:r>
      <w:r w:rsidR="00754BC3" w:rsidRPr="006E70BD">
        <w:rPr>
          <w:rFonts w:ascii="Arial" w:hAnsi="Arial" w:cs="Arial"/>
          <w:sz w:val="24"/>
          <w:szCs w:val="24"/>
        </w:rPr>
        <w:t>g</w:t>
      </w:r>
      <w:r w:rsidR="00F56FFC" w:rsidRPr="006E70BD">
        <w:rPr>
          <w:rFonts w:ascii="Arial" w:hAnsi="Arial" w:cs="Arial"/>
          <w:sz w:val="24"/>
          <w:szCs w:val="24"/>
        </w:rPr>
        <w:t xml:space="preserve"> years. Conversely, if decisive measures are implemented to </w:t>
      </w:r>
      <w:r w:rsidR="007833A4" w:rsidRPr="006E70BD">
        <w:rPr>
          <w:rFonts w:ascii="Arial" w:hAnsi="Arial" w:cs="Arial"/>
          <w:sz w:val="24"/>
          <w:szCs w:val="24"/>
        </w:rPr>
        <w:t>create the incl</w:t>
      </w:r>
      <w:r w:rsidR="00B1213A" w:rsidRPr="006E70BD">
        <w:rPr>
          <w:rFonts w:ascii="Arial" w:hAnsi="Arial" w:cs="Arial"/>
          <w:sz w:val="24"/>
          <w:szCs w:val="24"/>
        </w:rPr>
        <w:t>u</w:t>
      </w:r>
      <w:r w:rsidR="007833A4" w:rsidRPr="006E70BD">
        <w:rPr>
          <w:rFonts w:ascii="Arial" w:hAnsi="Arial" w:cs="Arial"/>
          <w:sz w:val="24"/>
          <w:szCs w:val="24"/>
        </w:rPr>
        <w:t>sive society envisioned by the Disability Royal Commi</w:t>
      </w:r>
      <w:r w:rsidR="00982A2C" w:rsidRPr="006E70BD">
        <w:rPr>
          <w:rFonts w:ascii="Arial" w:hAnsi="Arial" w:cs="Arial"/>
          <w:sz w:val="24"/>
          <w:szCs w:val="24"/>
        </w:rPr>
        <w:t>ssion, then the positive benefits will be experienced by an increasing number of people.</w:t>
      </w:r>
      <w:r w:rsidR="00754BC3" w:rsidRPr="006E70BD">
        <w:rPr>
          <w:rFonts w:ascii="Arial" w:hAnsi="Arial" w:cs="Arial"/>
          <w:sz w:val="24"/>
          <w:szCs w:val="24"/>
        </w:rPr>
        <w:t xml:space="preserve"> People who </w:t>
      </w:r>
      <w:r w:rsidR="00AF0ED1" w:rsidRPr="006E70BD">
        <w:rPr>
          <w:rFonts w:ascii="Arial" w:hAnsi="Arial" w:cs="Arial"/>
          <w:sz w:val="24"/>
          <w:szCs w:val="24"/>
        </w:rPr>
        <w:t xml:space="preserve">are benefiting from road transport technologies now will continue to benefit from them if they develop a vision impairment </w:t>
      </w:r>
      <w:r w:rsidR="00555764" w:rsidRPr="006E70BD">
        <w:rPr>
          <w:rFonts w:ascii="Arial" w:hAnsi="Arial" w:cs="Arial"/>
          <w:sz w:val="24"/>
          <w:szCs w:val="24"/>
        </w:rPr>
        <w:t>as they become older.</w:t>
      </w:r>
    </w:p>
    <w:p w14:paraId="442F130C" w14:textId="77777777" w:rsidR="00555764" w:rsidRPr="006E70BD" w:rsidRDefault="00555764" w:rsidP="006E70BD">
      <w:pPr>
        <w:spacing w:after="0" w:line="240" w:lineRule="auto"/>
        <w:contextualSpacing/>
        <w:jc w:val="both"/>
        <w:rPr>
          <w:rFonts w:ascii="Arial" w:hAnsi="Arial" w:cs="Arial"/>
          <w:sz w:val="24"/>
          <w:szCs w:val="24"/>
        </w:rPr>
      </w:pPr>
    </w:p>
    <w:p w14:paraId="7AA6FDB3" w14:textId="27CD5C35" w:rsidR="00754BC3" w:rsidRDefault="00555764" w:rsidP="006E70BD">
      <w:pPr>
        <w:spacing w:after="0" w:line="240" w:lineRule="auto"/>
        <w:contextualSpacing/>
        <w:jc w:val="both"/>
        <w:rPr>
          <w:rFonts w:ascii="Arial" w:hAnsi="Arial" w:cs="Arial"/>
          <w:sz w:val="24"/>
          <w:szCs w:val="24"/>
        </w:rPr>
      </w:pPr>
      <w:r w:rsidRPr="006E70BD">
        <w:rPr>
          <w:rFonts w:ascii="Arial" w:hAnsi="Arial" w:cs="Arial"/>
          <w:sz w:val="24"/>
          <w:szCs w:val="24"/>
        </w:rPr>
        <w:t>The Strategy and the CAV</w:t>
      </w:r>
      <w:r w:rsidR="007E44E5" w:rsidRPr="006E70BD">
        <w:rPr>
          <w:rFonts w:ascii="Arial" w:hAnsi="Arial" w:cs="Arial"/>
          <w:sz w:val="24"/>
          <w:szCs w:val="24"/>
        </w:rPr>
        <w:t xml:space="preserve"> Action Plan </w:t>
      </w:r>
      <w:r w:rsidR="00A6149E">
        <w:rPr>
          <w:rFonts w:ascii="Arial" w:hAnsi="Arial" w:cs="Arial"/>
          <w:sz w:val="24"/>
          <w:szCs w:val="24"/>
        </w:rPr>
        <w:t>w</w:t>
      </w:r>
      <w:r w:rsidR="004F10A1" w:rsidRPr="006E70BD">
        <w:rPr>
          <w:rFonts w:ascii="Arial" w:hAnsi="Arial" w:cs="Arial"/>
          <w:sz w:val="24"/>
          <w:szCs w:val="24"/>
        </w:rPr>
        <w:t>i</w:t>
      </w:r>
      <w:r w:rsidR="00671395" w:rsidRPr="006E70BD">
        <w:rPr>
          <w:rFonts w:ascii="Arial" w:hAnsi="Arial" w:cs="Arial"/>
          <w:sz w:val="24"/>
          <w:szCs w:val="24"/>
        </w:rPr>
        <w:t>ll</w:t>
      </w:r>
      <w:r w:rsidR="004F10A1" w:rsidRPr="006E70BD">
        <w:rPr>
          <w:rFonts w:ascii="Arial" w:hAnsi="Arial" w:cs="Arial"/>
          <w:sz w:val="24"/>
          <w:szCs w:val="24"/>
        </w:rPr>
        <w:t xml:space="preserve"> </w:t>
      </w:r>
      <w:r w:rsidR="00671395" w:rsidRPr="006E70BD">
        <w:rPr>
          <w:rFonts w:ascii="Arial" w:hAnsi="Arial" w:cs="Arial"/>
          <w:sz w:val="24"/>
          <w:szCs w:val="24"/>
        </w:rPr>
        <w:t xml:space="preserve">inevitably </w:t>
      </w:r>
      <w:r w:rsidR="004F10A1" w:rsidRPr="006E70BD">
        <w:rPr>
          <w:rFonts w:ascii="Arial" w:hAnsi="Arial" w:cs="Arial"/>
          <w:sz w:val="24"/>
          <w:szCs w:val="24"/>
        </w:rPr>
        <w:t xml:space="preserve">play a vital role in shaping the future relationship between </w:t>
      </w:r>
      <w:r w:rsidR="00FD6F2C" w:rsidRPr="006E70BD">
        <w:rPr>
          <w:rFonts w:ascii="Arial" w:hAnsi="Arial" w:cs="Arial"/>
          <w:sz w:val="24"/>
          <w:szCs w:val="24"/>
        </w:rPr>
        <w:t>road transport technologies and people with a disability, including people who are blind or have low vision</w:t>
      </w:r>
      <w:r w:rsidR="00177D60" w:rsidRPr="006E70BD">
        <w:rPr>
          <w:rFonts w:ascii="Arial" w:hAnsi="Arial" w:cs="Arial"/>
          <w:sz w:val="24"/>
          <w:szCs w:val="24"/>
        </w:rPr>
        <w:t xml:space="preserve">. </w:t>
      </w:r>
      <w:r w:rsidR="00C327A4" w:rsidRPr="006E70BD">
        <w:rPr>
          <w:rFonts w:ascii="Arial" w:hAnsi="Arial" w:cs="Arial"/>
          <w:sz w:val="24"/>
          <w:szCs w:val="24"/>
        </w:rPr>
        <w:t>if there are no incorp</w:t>
      </w:r>
      <w:r w:rsidR="004B6288" w:rsidRPr="006E70BD">
        <w:rPr>
          <w:rFonts w:ascii="Arial" w:hAnsi="Arial" w:cs="Arial"/>
          <w:sz w:val="24"/>
          <w:szCs w:val="24"/>
        </w:rPr>
        <w:t>o</w:t>
      </w:r>
      <w:r w:rsidR="00C327A4" w:rsidRPr="006E70BD">
        <w:rPr>
          <w:rFonts w:ascii="Arial" w:hAnsi="Arial" w:cs="Arial"/>
          <w:sz w:val="24"/>
          <w:szCs w:val="24"/>
        </w:rPr>
        <w:t>r</w:t>
      </w:r>
      <w:r w:rsidR="004B6288" w:rsidRPr="006E70BD">
        <w:rPr>
          <w:rFonts w:ascii="Arial" w:hAnsi="Arial" w:cs="Arial"/>
          <w:sz w:val="24"/>
          <w:szCs w:val="24"/>
        </w:rPr>
        <w:t>a</w:t>
      </w:r>
      <w:r w:rsidR="00C327A4" w:rsidRPr="006E70BD">
        <w:rPr>
          <w:rFonts w:ascii="Arial" w:hAnsi="Arial" w:cs="Arial"/>
          <w:sz w:val="24"/>
          <w:szCs w:val="24"/>
        </w:rPr>
        <w:t xml:space="preserve">ted learnings from past shortcomings and oversights, if consultation and co-design remain </w:t>
      </w:r>
      <w:r w:rsidR="00256BFB" w:rsidRPr="006E70BD">
        <w:rPr>
          <w:rFonts w:ascii="Arial" w:hAnsi="Arial" w:cs="Arial"/>
          <w:sz w:val="24"/>
          <w:szCs w:val="24"/>
        </w:rPr>
        <w:t>peripheral</w:t>
      </w:r>
      <w:r w:rsidR="00C327A4" w:rsidRPr="006E70BD">
        <w:rPr>
          <w:rFonts w:ascii="Arial" w:hAnsi="Arial" w:cs="Arial"/>
          <w:sz w:val="24"/>
          <w:szCs w:val="24"/>
        </w:rPr>
        <w:t xml:space="preserve"> rather than at the core of development, and if technology manufacturers face no pressure to make </w:t>
      </w:r>
      <w:r w:rsidR="00C327A4" w:rsidRPr="006E70BD">
        <w:rPr>
          <w:rFonts w:ascii="Arial" w:hAnsi="Arial" w:cs="Arial"/>
          <w:sz w:val="24"/>
          <w:szCs w:val="24"/>
        </w:rPr>
        <w:lastRenderedPageBreak/>
        <w:t>their technologies accessible to all, then we fear that road transport technologies will contribute to further disadvant</w:t>
      </w:r>
      <w:r w:rsidR="00C07188" w:rsidRPr="006E70BD">
        <w:rPr>
          <w:rFonts w:ascii="Arial" w:hAnsi="Arial" w:cs="Arial"/>
          <w:sz w:val="24"/>
          <w:szCs w:val="24"/>
        </w:rPr>
        <w:t>ag</w:t>
      </w:r>
      <w:r w:rsidR="00C327A4" w:rsidRPr="006E70BD">
        <w:rPr>
          <w:rFonts w:ascii="Arial" w:hAnsi="Arial" w:cs="Arial"/>
          <w:sz w:val="24"/>
          <w:szCs w:val="24"/>
        </w:rPr>
        <w:t>e, inequality and exclusion of people who are blind or have low</w:t>
      </w:r>
      <w:r w:rsidR="00C07188" w:rsidRPr="006E70BD">
        <w:rPr>
          <w:rFonts w:ascii="Arial" w:hAnsi="Arial" w:cs="Arial"/>
          <w:sz w:val="24"/>
          <w:szCs w:val="24"/>
        </w:rPr>
        <w:t xml:space="preserve"> vision.</w:t>
      </w:r>
      <w:r w:rsidR="00C327A4" w:rsidRPr="006E70BD">
        <w:rPr>
          <w:rFonts w:ascii="Arial" w:hAnsi="Arial" w:cs="Arial"/>
          <w:sz w:val="24"/>
          <w:szCs w:val="24"/>
        </w:rPr>
        <w:t xml:space="preserve"> </w:t>
      </w:r>
      <w:r w:rsidR="00C07188" w:rsidRPr="006E70BD">
        <w:rPr>
          <w:rFonts w:ascii="Arial" w:hAnsi="Arial" w:cs="Arial"/>
          <w:sz w:val="24"/>
          <w:szCs w:val="24"/>
        </w:rPr>
        <w:t xml:space="preserve">But </w:t>
      </w:r>
      <w:r w:rsidR="00DF6E7D" w:rsidRPr="006E70BD">
        <w:rPr>
          <w:rFonts w:ascii="Arial" w:hAnsi="Arial" w:cs="Arial"/>
          <w:sz w:val="24"/>
          <w:szCs w:val="24"/>
        </w:rPr>
        <w:t xml:space="preserve">If </w:t>
      </w:r>
      <w:r w:rsidR="00D1045E" w:rsidRPr="006E70BD">
        <w:rPr>
          <w:rFonts w:ascii="Arial" w:hAnsi="Arial" w:cs="Arial"/>
          <w:sz w:val="24"/>
          <w:szCs w:val="24"/>
        </w:rPr>
        <w:t>there is a greater focus on accessibility, inclusion, co-design and consul</w:t>
      </w:r>
      <w:r w:rsidR="00CB6EAF" w:rsidRPr="006E70BD">
        <w:rPr>
          <w:rFonts w:ascii="Arial" w:hAnsi="Arial" w:cs="Arial"/>
          <w:sz w:val="24"/>
          <w:szCs w:val="24"/>
        </w:rPr>
        <w:t>t</w:t>
      </w:r>
      <w:r w:rsidR="00D1045E" w:rsidRPr="006E70BD">
        <w:rPr>
          <w:rFonts w:ascii="Arial" w:hAnsi="Arial" w:cs="Arial"/>
          <w:sz w:val="24"/>
          <w:szCs w:val="24"/>
        </w:rPr>
        <w:t xml:space="preserve">ation, </w:t>
      </w:r>
      <w:r w:rsidR="00A32ECA" w:rsidRPr="006E70BD">
        <w:rPr>
          <w:rFonts w:ascii="Arial" w:hAnsi="Arial" w:cs="Arial"/>
          <w:sz w:val="24"/>
          <w:szCs w:val="24"/>
        </w:rPr>
        <w:t xml:space="preserve">and if accessible procurement is made mandatory across all </w:t>
      </w:r>
      <w:r w:rsidR="00B42066" w:rsidRPr="006E70BD">
        <w:rPr>
          <w:rFonts w:ascii="Arial" w:hAnsi="Arial" w:cs="Arial"/>
          <w:sz w:val="24"/>
          <w:szCs w:val="24"/>
        </w:rPr>
        <w:t xml:space="preserve">technologies, </w:t>
      </w:r>
      <w:r w:rsidR="00D1045E" w:rsidRPr="006E70BD">
        <w:rPr>
          <w:rFonts w:ascii="Arial" w:hAnsi="Arial" w:cs="Arial"/>
          <w:sz w:val="24"/>
          <w:szCs w:val="24"/>
        </w:rPr>
        <w:t>as we have recommended</w:t>
      </w:r>
      <w:r w:rsidR="00172C84" w:rsidRPr="006E70BD">
        <w:rPr>
          <w:rFonts w:ascii="Arial" w:hAnsi="Arial" w:cs="Arial"/>
          <w:sz w:val="24"/>
          <w:szCs w:val="24"/>
        </w:rPr>
        <w:t xml:space="preserve"> throughout this submission, then that role will be overwhelmingly positive</w:t>
      </w:r>
      <w:r w:rsidR="00B42066" w:rsidRPr="006E70BD">
        <w:rPr>
          <w:rFonts w:ascii="Arial" w:hAnsi="Arial" w:cs="Arial"/>
          <w:sz w:val="24"/>
          <w:szCs w:val="24"/>
        </w:rPr>
        <w:t xml:space="preserve">, and we can look forward to a </w:t>
      </w:r>
      <w:r w:rsidR="00D51032" w:rsidRPr="006E70BD">
        <w:rPr>
          <w:rFonts w:ascii="Arial" w:hAnsi="Arial" w:cs="Arial"/>
          <w:sz w:val="24"/>
          <w:szCs w:val="24"/>
        </w:rPr>
        <w:t>future where road transport technol</w:t>
      </w:r>
      <w:r w:rsidR="007A26D9" w:rsidRPr="006E70BD">
        <w:rPr>
          <w:rFonts w:ascii="Arial" w:hAnsi="Arial" w:cs="Arial"/>
          <w:sz w:val="24"/>
          <w:szCs w:val="24"/>
        </w:rPr>
        <w:t>o</w:t>
      </w:r>
      <w:r w:rsidR="00D51032" w:rsidRPr="006E70BD">
        <w:rPr>
          <w:rFonts w:ascii="Arial" w:hAnsi="Arial" w:cs="Arial"/>
          <w:sz w:val="24"/>
          <w:szCs w:val="24"/>
        </w:rPr>
        <w:t xml:space="preserve">gies are a </w:t>
      </w:r>
      <w:r w:rsidR="00790F43" w:rsidRPr="006E70BD">
        <w:rPr>
          <w:rFonts w:ascii="Arial" w:hAnsi="Arial" w:cs="Arial"/>
          <w:sz w:val="24"/>
          <w:szCs w:val="24"/>
        </w:rPr>
        <w:t xml:space="preserve">foundation of </w:t>
      </w:r>
      <w:r w:rsidR="001D72DB" w:rsidRPr="006E70BD">
        <w:rPr>
          <w:rFonts w:ascii="Arial" w:hAnsi="Arial" w:cs="Arial"/>
          <w:sz w:val="24"/>
          <w:szCs w:val="24"/>
        </w:rPr>
        <w:t>incl</w:t>
      </w:r>
      <w:r w:rsidR="007A26D9" w:rsidRPr="006E70BD">
        <w:rPr>
          <w:rFonts w:ascii="Arial" w:hAnsi="Arial" w:cs="Arial"/>
          <w:sz w:val="24"/>
          <w:szCs w:val="24"/>
        </w:rPr>
        <w:t>u</w:t>
      </w:r>
      <w:r w:rsidR="001D72DB" w:rsidRPr="006E70BD">
        <w:rPr>
          <w:rFonts w:ascii="Arial" w:hAnsi="Arial" w:cs="Arial"/>
          <w:sz w:val="24"/>
          <w:szCs w:val="24"/>
        </w:rPr>
        <w:t>sion and empowerment</w:t>
      </w:r>
      <w:r w:rsidR="00F078AE" w:rsidRPr="006E70BD">
        <w:rPr>
          <w:rFonts w:ascii="Arial" w:hAnsi="Arial" w:cs="Arial"/>
          <w:sz w:val="24"/>
          <w:szCs w:val="24"/>
        </w:rPr>
        <w:t>.</w:t>
      </w:r>
    </w:p>
    <w:p w14:paraId="0C89F768" w14:textId="77777777" w:rsidR="006E70BD" w:rsidRPr="006E70BD" w:rsidRDefault="006E70BD" w:rsidP="006E70BD">
      <w:pPr>
        <w:spacing w:after="0" w:line="240" w:lineRule="auto"/>
        <w:contextualSpacing/>
        <w:jc w:val="both"/>
        <w:rPr>
          <w:rFonts w:ascii="Arial" w:hAnsi="Arial" w:cs="Arial"/>
          <w:sz w:val="24"/>
          <w:szCs w:val="24"/>
        </w:rPr>
      </w:pPr>
    </w:p>
    <w:p w14:paraId="6B7D548F" w14:textId="25227CDE" w:rsidR="00D56363" w:rsidRPr="006E70BD" w:rsidRDefault="00D56363" w:rsidP="006E70BD">
      <w:pPr>
        <w:pStyle w:val="Heading2"/>
      </w:pPr>
      <w:r w:rsidRPr="006E70BD">
        <w:t>About Vision Australia</w:t>
      </w:r>
    </w:p>
    <w:p w14:paraId="4221DB13" w14:textId="77777777" w:rsidR="00D56363" w:rsidRPr="006E70BD" w:rsidRDefault="00D56363" w:rsidP="006E70BD">
      <w:pPr>
        <w:spacing w:after="0" w:line="240" w:lineRule="auto"/>
        <w:contextualSpacing/>
        <w:jc w:val="both"/>
        <w:rPr>
          <w:rFonts w:ascii="Arial" w:hAnsi="Arial" w:cs="Arial"/>
          <w:sz w:val="24"/>
          <w:szCs w:val="24"/>
        </w:rPr>
      </w:pPr>
    </w:p>
    <w:p w14:paraId="27DE3BC0" w14:textId="77777777" w:rsidR="00D56363" w:rsidRPr="006E70BD" w:rsidRDefault="00D56363" w:rsidP="006E70BD">
      <w:pPr>
        <w:spacing w:after="0" w:line="240" w:lineRule="auto"/>
        <w:contextualSpacing/>
        <w:jc w:val="both"/>
        <w:rPr>
          <w:rFonts w:ascii="Arial" w:hAnsi="Arial" w:cs="Arial"/>
          <w:sz w:val="24"/>
          <w:szCs w:val="24"/>
        </w:rPr>
      </w:pPr>
      <w:r w:rsidRPr="006E70BD">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13A6F20B" w14:textId="77777777" w:rsidR="00D56363" w:rsidRPr="006E70BD" w:rsidRDefault="00D56363" w:rsidP="006E70BD">
      <w:pPr>
        <w:spacing w:after="0" w:line="240" w:lineRule="auto"/>
        <w:contextualSpacing/>
        <w:jc w:val="both"/>
        <w:rPr>
          <w:rFonts w:ascii="Arial" w:hAnsi="Arial" w:cs="Arial"/>
          <w:sz w:val="24"/>
          <w:szCs w:val="24"/>
        </w:rPr>
      </w:pPr>
    </w:p>
    <w:p w14:paraId="06A059CE" w14:textId="77777777" w:rsidR="00D56363" w:rsidRPr="006E70BD" w:rsidRDefault="00D56363"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50A1E417" w14:textId="77777777" w:rsidR="00D56363" w:rsidRPr="006E70BD" w:rsidRDefault="00D56363" w:rsidP="006E70BD">
      <w:pPr>
        <w:spacing w:after="0" w:line="240" w:lineRule="auto"/>
        <w:contextualSpacing/>
        <w:jc w:val="both"/>
        <w:rPr>
          <w:rFonts w:ascii="Arial" w:hAnsi="Arial" w:cs="Arial"/>
          <w:sz w:val="24"/>
          <w:szCs w:val="24"/>
        </w:rPr>
      </w:pPr>
    </w:p>
    <w:p w14:paraId="6DB81F4B" w14:textId="77777777" w:rsidR="00D56363" w:rsidRPr="006E70BD" w:rsidRDefault="00D56363" w:rsidP="006E70BD">
      <w:pPr>
        <w:spacing w:after="0" w:line="240" w:lineRule="auto"/>
        <w:contextualSpacing/>
        <w:jc w:val="both"/>
        <w:rPr>
          <w:rFonts w:ascii="Arial" w:hAnsi="Arial" w:cs="Arial"/>
          <w:sz w:val="24"/>
          <w:szCs w:val="24"/>
        </w:rPr>
      </w:pPr>
      <w:r w:rsidRPr="006E70BD">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4B957163" w14:textId="77777777" w:rsidR="00D56363" w:rsidRPr="006E70BD" w:rsidRDefault="00D56363" w:rsidP="006E70BD">
      <w:pPr>
        <w:spacing w:after="0" w:line="240" w:lineRule="auto"/>
        <w:contextualSpacing/>
        <w:jc w:val="both"/>
        <w:rPr>
          <w:rFonts w:ascii="Arial" w:hAnsi="Arial" w:cs="Arial"/>
          <w:sz w:val="24"/>
          <w:szCs w:val="24"/>
        </w:rPr>
      </w:pPr>
    </w:p>
    <w:p w14:paraId="3F2BC798" w14:textId="77777777" w:rsidR="00D56363" w:rsidRPr="006E70BD" w:rsidRDefault="00D56363"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0D94E9E3" w14:textId="77777777" w:rsidR="00D56363" w:rsidRPr="006E70BD" w:rsidRDefault="00D56363" w:rsidP="006E70BD">
      <w:pPr>
        <w:spacing w:after="0" w:line="240" w:lineRule="auto"/>
        <w:contextualSpacing/>
        <w:jc w:val="both"/>
        <w:rPr>
          <w:rFonts w:ascii="Arial" w:hAnsi="Arial" w:cs="Arial"/>
          <w:sz w:val="24"/>
          <w:szCs w:val="24"/>
        </w:rPr>
      </w:pPr>
    </w:p>
    <w:p w14:paraId="24DD70E0" w14:textId="77777777" w:rsidR="00D56363" w:rsidRPr="006E70BD" w:rsidRDefault="00D56363" w:rsidP="006E70BD">
      <w:pPr>
        <w:spacing w:after="0" w:line="240" w:lineRule="auto"/>
        <w:contextualSpacing/>
        <w:jc w:val="both"/>
        <w:rPr>
          <w:rFonts w:ascii="Arial" w:hAnsi="Arial" w:cs="Arial"/>
          <w:sz w:val="24"/>
          <w:szCs w:val="24"/>
        </w:rPr>
      </w:pPr>
      <w:r w:rsidRPr="006E70BD">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5E3FF8D2" w14:textId="77777777" w:rsidR="00D56363" w:rsidRPr="006E70BD" w:rsidRDefault="00D56363" w:rsidP="006E70BD">
      <w:pPr>
        <w:spacing w:after="0" w:line="240" w:lineRule="auto"/>
        <w:contextualSpacing/>
        <w:jc w:val="both"/>
        <w:rPr>
          <w:rFonts w:ascii="Arial" w:hAnsi="Arial" w:cs="Arial"/>
          <w:sz w:val="24"/>
          <w:szCs w:val="24"/>
        </w:rPr>
      </w:pPr>
    </w:p>
    <w:p w14:paraId="57397A03" w14:textId="77777777" w:rsidR="00D56363" w:rsidRPr="006E70BD" w:rsidRDefault="00D56363" w:rsidP="006E70BD">
      <w:pPr>
        <w:spacing w:after="0" w:line="240" w:lineRule="auto"/>
        <w:contextualSpacing/>
        <w:jc w:val="both"/>
        <w:rPr>
          <w:rFonts w:ascii="Arial" w:hAnsi="Arial" w:cs="Arial"/>
          <w:sz w:val="24"/>
          <w:szCs w:val="24"/>
        </w:rPr>
      </w:pPr>
      <w:r w:rsidRPr="006E70BD">
        <w:rPr>
          <w:rFonts w:ascii="Arial" w:hAnsi="Arial" w:cs="Arial"/>
          <w:sz w:val="24"/>
          <w:szCs w:val="24"/>
        </w:rPr>
        <w:t>Vision Australia is also a significant employer of people who are blind or have low vision, with 15% of total staff having vision impairment.</w:t>
      </w:r>
    </w:p>
    <w:p w14:paraId="530AAA3E" w14:textId="77777777" w:rsidR="00D56363" w:rsidRPr="006E70BD" w:rsidRDefault="00D56363" w:rsidP="006E70BD">
      <w:pPr>
        <w:spacing w:after="0" w:line="240" w:lineRule="auto"/>
        <w:contextualSpacing/>
        <w:jc w:val="both"/>
        <w:rPr>
          <w:rFonts w:ascii="Arial" w:hAnsi="Arial" w:cs="Arial"/>
          <w:sz w:val="24"/>
          <w:szCs w:val="24"/>
        </w:rPr>
      </w:pPr>
    </w:p>
    <w:p w14:paraId="6B6719E2" w14:textId="77777777" w:rsidR="00793383" w:rsidRPr="006E70BD" w:rsidRDefault="00793383" w:rsidP="006E70BD">
      <w:pPr>
        <w:spacing w:after="0" w:line="240" w:lineRule="auto"/>
        <w:contextualSpacing/>
        <w:jc w:val="both"/>
        <w:rPr>
          <w:rFonts w:ascii="Arial" w:hAnsi="Arial" w:cs="Arial"/>
          <w:sz w:val="24"/>
          <w:szCs w:val="24"/>
        </w:rPr>
      </w:pPr>
    </w:p>
    <w:sectPr w:rsidR="00793383" w:rsidRPr="006E70BD">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203C0" w14:textId="77777777" w:rsidR="00CE7E7A" w:rsidRDefault="00CE7E7A" w:rsidP="006E70BD">
      <w:pPr>
        <w:spacing w:after="0" w:line="240" w:lineRule="auto"/>
      </w:pPr>
      <w:r>
        <w:separator/>
      </w:r>
    </w:p>
  </w:endnote>
  <w:endnote w:type="continuationSeparator" w:id="0">
    <w:p w14:paraId="041025BE" w14:textId="77777777" w:rsidR="00CE7E7A" w:rsidRDefault="00CE7E7A" w:rsidP="006E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E8EB" w14:textId="77777777" w:rsidR="00CE7E7A" w:rsidRDefault="00CE7E7A" w:rsidP="006E70BD">
      <w:pPr>
        <w:spacing w:after="0" w:line="240" w:lineRule="auto"/>
      </w:pPr>
      <w:r>
        <w:separator/>
      </w:r>
    </w:p>
  </w:footnote>
  <w:footnote w:type="continuationSeparator" w:id="0">
    <w:p w14:paraId="6093B6B7" w14:textId="77777777" w:rsidR="00CE7E7A" w:rsidRDefault="00CE7E7A" w:rsidP="006E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CADE" w14:textId="569ECD4F" w:rsidR="006E70BD" w:rsidRDefault="006E70BD">
    <w:pPr>
      <w:pStyle w:val="Header"/>
    </w:pPr>
    <w:r w:rsidRPr="00747E39">
      <w:rPr>
        <w:rFonts w:ascii="Arial" w:hAnsi="Arial" w:cs="Arial"/>
        <w:b/>
        <w:noProof/>
        <w:sz w:val="24"/>
        <w:szCs w:val="24"/>
        <w:lang w:eastAsia="en-AU"/>
      </w:rPr>
      <w:drawing>
        <wp:anchor distT="0" distB="0" distL="114300" distR="114300" simplePos="0" relativeHeight="251659264" behindDoc="0" locked="0" layoutInCell="1" allowOverlap="1" wp14:anchorId="25373408" wp14:editId="373880D9">
          <wp:simplePos x="0" y="0"/>
          <wp:positionH relativeFrom="margin">
            <wp:align>right</wp:align>
          </wp:positionH>
          <wp:positionV relativeFrom="paragraph">
            <wp:posOffset>-387985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2AB31984" w14:textId="77777777" w:rsidR="006E70BD" w:rsidRDefault="006E7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F1"/>
    <w:rsid w:val="000008D2"/>
    <w:rsid w:val="000065B3"/>
    <w:rsid w:val="0001156F"/>
    <w:rsid w:val="00013E47"/>
    <w:rsid w:val="0001453C"/>
    <w:rsid w:val="00017F7C"/>
    <w:rsid w:val="00021CD4"/>
    <w:rsid w:val="0002490F"/>
    <w:rsid w:val="000267D1"/>
    <w:rsid w:val="00040CCB"/>
    <w:rsid w:val="000436C2"/>
    <w:rsid w:val="00043730"/>
    <w:rsid w:val="00044E44"/>
    <w:rsid w:val="00047774"/>
    <w:rsid w:val="000545A8"/>
    <w:rsid w:val="0005718A"/>
    <w:rsid w:val="00060E47"/>
    <w:rsid w:val="0006622E"/>
    <w:rsid w:val="00066288"/>
    <w:rsid w:val="00067866"/>
    <w:rsid w:val="000924BE"/>
    <w:rsid w:val="000B77E7"/>
    <w:rsid w:val="000D3C36"/>
    <w:rsid w:val="000F1706"/>
    <w:rsid w:val="000F37DF"/>
    <w:rsid w:val="001006F4"/>
    <w:rsid w:val="00102283"/>
    <w:rsid w:val="0010729F"/>
    <w:rsid w:val="0011061A"/>
    <w:rsid w:val="00125561"/>
    <w:rsid w:val="00142E0D"/>
    <w:rsid w:val="0015208D"/>
    <w:rsid w:val="00154240"/>
    <w:rsid w:val="001630FE"/>
    <w:rsid w:val="00172C84"/>
    <w:rsid w:val="00174519"/>
    <w:rsid w:val="00177D60"/>
    <w:rsid w:val="00183A7D"/>
    <w:rsid w:val="0019432E"/>
    <w:rsid w:val="001B06CA"/>
    <w:rsid w:val="001C675E"/>
    <w:rsid w:val="001D0C38"/>
    <w:rsid w:val="001D72DB"/>
    <w:rsid w:val="00216FCF"/>
    <w:rsid w:val="00231823"/>
    <w:rsid w:val="00234A54"/>
    <w:rsid w:val="00244CB9"/>
    <w:rsid w:val="00245E53"/>
    <w:rsid w:val="00254429"/>
    <w:rsid w:val="00256BFB"/>
    <w:rsid w:val="00271182"/>
    <w:rsid w:val="002761E2"/>
    <w:rsid w:val="0027724E"/>
    <w:rsid w:val="002938AC"/>
    <w:rsid w:val="0029404F"/>
    <w:rsid w:val="002A2F3D"/>
    <w:rsid w:val="002A5A45"/>
    <w:rsid w:val="002B00E0"/>
    <w:rsid w:val="002B1EAB"/>
    <w:rsid w:val="002E6C90"/>
    <w:rsid w:val="00302181"/>
    <w:rsid w:val="00303D35"/>
    <w:rsid w:val="00321805"/>
    <w:rsid w:val="003427EB"/>
    <w:rsid w:val="00345F6A"/>
    <w:rsid w:val="00346FD2"/>
    <w:rsid w:val="003571A2"/>
    <w:rsid w:val="00360BE2"/>
    <w:rsid w:val="00361146"/>
    <w:rsid w:val="00365B3B"/>
    <w:rsid w:val="0037473B"/>
    <w:rsid w:val="00380AD9"/>
    <w:rsid w:val="00384351"/>
    <w:rsid w:val="0039393E"/>
    <w:rsid w:val="00393AFD"/>
    <w:rsid w:val="00397EA0"/>
    <w:rsid w:val="003B1EFA"/>
    <w:rsid w:val="003C4DFE"/>
    <w:rsid w:val="003D0E71"/>
    <w:rsid w:val="003F012C"/>
    <w:rsid w:val="003F71A5"/>
    <w:rsid w:val="003F7DB0"/>
    <w:rsid w:val="00403437"/>
    <w:rsid w:val="00404C04"/>
    <w:rsid w:val="00406F6F"/>
    <w:rsid w:val="00410540"/>
    <w:rsid w:val="0043199C"/>
    <w:rsid w:val="00442419"/>
    <w:rsid w:val="0044661F"/>
    <w:rsid w:val="004524C1"/>
    <w:rsid w:val="00454657"/>
    <w:rsid w:val="0048013C"/>
    <w:rsid w:val="0048167D"/>
    <w:rsid w:val="00487456"/>
    <w:rsid w:val="0048749B"/>
    <w:rsid w:val="0049063E"/>
    <w:rsid w:val="00494F4D"/>
    <w:rsid w:val="0049522F"/>
    <w:rsid w:val="004A693F"/>
    <w:rsid w:val="004B209A"/>
    <w:rsid w:val="004B6288"/>
    <w:rsid w:val="004B6D60"/>
    <w:rsid w:val="004B76A5"/>
    <w:rsid w:val="004C3A7B"/>
    <w:rsid w:val="004D3E09"/>
    <w:rsid w:val="004F10A1"/>
    <w:rsid w:val="004F40D7"/>
    <w:rsid w:val="004F4728"/>
    <w:rsid w:val="004F5944"/>
    <w:rsid w:val="00502613"/>
    <w:rsid w:val="005079F8"/>
    <w:rsid w:val="00517C15"/>
    <w:rsid w:val="005317D1"/>
    <w:rsid w:val="005479CA"/>
    <w:rsid w:val="0055304F"/>
    <w:rsid w:val="00555764"/>
    <w:rsid w:val="005607BE"/>
    <w:rsid w:val="00563D09"/>
    <w:rsid w:val="00564905"/>
    <w:rsid w:val="005660EA"/>
    <w:rsid w:val="00574AE6"/>
    <w:rsid w:val="00596A8B"/>
    <w:rsid w:val="00597AC5"/>
    <w:rsid w:val="005A7F05"/>
    <w:rsid w:val="005B004F"/>
    <w:rsid w:val="005B4838"/>
    <w:rsid w:val="005E478A"/>
    <w:rsid w:val="005F6249"/>
    <w:rsid w:val="006051D8"/>
    <w:rsid w:val="0060740F"/>
    <w:rsid w:val="006102E2"/>
    <w:rsid w:val="00610605"/>
    <w:rsid w:val="006148B7"/>
    <w:rsid w:val="0061647D"/>
    <w:rsid w:val="0061686C"/>
    <w:rsid w:val="006259A6"/>
    <w:rsid w:val="006320FD"/>
    <w:rsid w:val="0063218B"/>
    <w:rsid w:val="00633E4A"/>
    <w:rsid w:val="00643B73"/>
    <w:rsid w:val="00664838"/>
    <w:rsid w:val="00671395"/>
    <w:rsid w:val="00693089"/>
    <w:rsid w:val="00696E56"/>
    <w:rsid w:val="006A1BB3"/>
    <w:rsid w:val="006A3196"/>
    <w:rsid w:val="006D6B65"/>
    <w:rsid w:val="006E1CC2"/>
    <w:rsid w:val="006E283E"/>
    <w:rsid w:val="006E70BD"/>
    <w:rsid w:val="006E79C1"/>
    <w:rsid w:val="006F788A"/>
    <w:rsid w:val="0070188B"/>
    <w:rsid w:val="00706B7A"/>
    <w:rsid w:val="007110C9"/>
    <w:rsid w:val="007132D1"/>
    <w:rsid w:val="00721E2D"/>
    <w:rsid w:val="00722CF8"/>
    <w:rsid w:val="00726179"/>
    <w:rsid w:val="00732EE6"/>
    <w:rsid w:val="0074593C"/>
    <w:rsid w:val="00754BC3"/>
    <w:rsid w:val="007556BA"/>
    <w:rsid w:val="00761B28"/>
    <w:rsid w:val="0076451E"/>
    <w:rsid w:val="00770CF9"/>
    <w:rsid w:val="0077384A"/>
    <w:rsid w:val="007833A4"/>
    <w:rsid w:val="00790F43"/>
    <w:rsid w:val="00793383"/>
    <w:rsid w:val="00797C70"/>
    <w:rsid w:val="007A0B33"/>
    <w:rsid w:val="007A26D9"/>
    <w:rsid w:val="007B3A02"/>
    <w:rsid w:val="007B556D"/>
    <w:rsid w:val="007B64A2"/>
    <w:rsid w:val="007C60BA"/>
    <w:rsid w:val="007E0F02"/>
    <w:rsid w:val="007E3B62"/>
    <w:rsid w:val="007E44E5"/>
    <w:rsid w:val="007F21F1"/>
    <w:rsid w:val="007F282D"/>
    <w:rsid w:val="007F462D"/>
    <w:rsid w:val="00800EF2"/>
    <w:rsid w:val="00823AED"/>
    <w:rsid w:val="00845231"/>
    <w:rsid w:val="00850FF4"/>
    <w:rsid w:val="00851656"/>
    <w:rsid w:val="00867B98"/>
    <w:rsid w:val="00885592"/>
    <w:rsid w:val="0088588E"/>
    <w:rsid w:val="00892E80"/>
    <w:rsid w:val="00896DE2"/>
    <w:rsid w:val="008A3790"/>
    <w:rsid w:val="008B7929"/>
    <w:rsid w:val="008C34F1"/>
    <w:rsid w:val="008D13BB"/>
    <w:rsid w:val="008D4D14"/>
    <w:rsid w:val="008D51B9"/>
    <w:rsid w:val="008E13E5"/>
    <w:rsid w:val="008F21DE"/>
    <w:rsid w:val="008F4D96"/>
    <w:rsid w:val="00903A77"/>
    <w:rsid w:val="0092296F"/>
    <w:rsid w:val="00932512"/>
    <w:rsid w:val="00941248"/>
    <w:rsid w:val="00946330"/>
    <w:rsid w:val="00947C37"/>
    <w:rsid w:val="00952674"/>
    <w:rsid w:val="00953CD5"/>
    <w:rsid w:val="00960460"/>
    <w:rsid w:val="0098004F"/>
    <w:rsid w:val="00982A2C"/>
    <w:rsid w:val="00982D8B"/>
    <w:rsid w:val="00991BC0"/>
    <w:rsid w:val="0099678B"/>
    <w:rsid w:val="009A67D8"/>
    <w:rsid w:val="009B2CC7"/>
    <w:rsid w:val="009C0607"/>
    <w:rsid w:val="009C266B"/>
    <w:rsid w:val="009E2494"/>
    <w:rsid w:val="009E3685"/>
    <w:rsid w:val="009F72F6"/>
    <w:rsid w:val="00A04D6D"/>
    <w:rsid w:val="00A22041"/>
    <w:rsid w:val="00A300B1"/>
    <w:rsid w:val="00A32ECA"/>
    <w:rsid w:val="00A3586E"/>
    <w:rsid w:val="00A433C3"/>
    <w:rsid w:val="00A52061"/>
    <w:rsid w:val="00A561EE"/>
    <w:rsid w:val="00A6149E"/>
    <w:rsid w:val="00A61DD8"/>
    <w:rsid w:val="00A64B2E"/>
    <w:rsid w:val="00A74AA7"/>
    <w:rsid w:val="00A76EDA"/>
    <w:rsid w:val="00A779EE"/>
    <w:rsid w:val="00A92482"/>
    <w:rsid w:val="00A96BF5"/>
    <w:rsid w:val="00AA4824"/>
    <w:rsid w:val="00AB3090"/>
    <w:rsid w:val="00AB7A0C"/>
    <w:rsid w:val="00AC2989"/>
    <w:rsid w:val="00AC36B3"/>
    <w:rsid w:val="00AC69D6"/>
    <w:rsid w:val="00AD07EE"/>
    <w:rsid w:val="00AE157B"/>
    <w:rsid w:val="00AF0ED1"/>
    <w:rsid w:val="00AF2F29"/>
    <w:rsid w:val="00B00534"/>
    <w:rsid w:val="00B1213A"/>
    <w:rsid w:val="00B1659A"/>
    <w:rsid w:val="00B23AF1"/>
    <w:rsid w:val="00B3142C"/>
    <w:rsid w:val="00B349A8"/>
    <w:rsid w:val="00B40850"/>
    <w:rsid w:val="00B42066"/>
    <w:rsid w:val="00B57B7C"/>
    <w:rsid w:val="00B62AC5"/>
    <w:rsid w:val="00B63E42"/>
    <w:rsid w:val="00B83F90"/>
    <w:rsid w:val="00B91C34"/>
    <w:rsid w:val="00B9367F"/>
    <w:rsid w:val="00B9417C"/>
    <w:rsid w:val="00BA7CC5"/>
    <w:rsid w:val="00BC0312"/>
    <w:rsid w:val="00BC4E9E"/>
    <w:rsid w:val="00C0511F"/>
    <w:rsid w:val="00C07188"/>
    <w:rsid w:val="00C251F2"/>
    <w:rsid w:val="00C25779"/>
    <w:rsid w:val="00C327A4"/>
    <w:rsid w:val="00C527E4"/>
    <w:rsid w:val="00C61937"/>
    <w:rsid w:val="00C7066A"/>
    <w:rsid w:val="00C856A7"/>
    <w:rsid w:val="00C914BD"/>
    <w:rsid w:val="00C94602"/>
    <w:rsid w:val="00CB691C"/>
    <w:rsid w:val="00CB6EAF"/>
    <w:rsid w:val="00CC0957"/>
    <w:rsid w:val="00CC5EE8"/>
    <w:rsid w:val="00CC69FF"/>
    <w:rsid w:val="00CE37B7"/>
    <w:rsid w:val="00CE7E7A"/>
    <w:rsid w:val="00CF1ECB"/>
    <w:rsid w:val="00D03481"/>
    <w:rsid w:val="00D03AA9"/>
    <w:rsid w:val="00D101F2"/>
    <w:rsid w:val="00D1045E"/>
    <w:rsid w:val="00D22F0A"/>
    <w:rsid w:val="00D32340"/>
    <w:rsid w:val="00D41913"/>
    <w:rsid w:val="00D45B10"/>
    <w:rsid w:val="00D51032"/>
    <w:rsid w:val="00D52FF7"/>
    <w:rsid w:val="00D56363"/>
    <w:rsid w:val="00D62CAA"/>
    <w:rsid w:val="00D64EF6"/>
    <w:rsid w:val="00D71A45"/>
    <w:rsid w:val="00D82E13"/>
    <w:rsid w:val="00D90C3E"/>
    <w:rsid w:val="00D927FA"/>
    <w:rsid w:val="00DA2A8B"/>
    <w:rsid w:val="00DA5643"/>
    <w:rsid w:val="00DB2135"/>
    <w:rsid w:val="00DB40BF"/>
    <w:rsid w:val="00DB507C"/>
    <w:rsid w:val="00DB723B"/>
    <w:rsid w:val="00DC1503"/>
    <w:rsid w:val="00DC338E"/>
    <w:rsid w:val="00DD24E4"/>
    <w:rsid w:val="00DE01B8"/>
    <w:rsid w:val="00DE080D"/>
    <w:rsid w:val="00DF6E7D"/>
    <w:rsid w:val="00E01C53"/>
    <w:rsid w:val="00E03FB0"/>
    <w:rsid w:val="00E05BCF"/>
    <w:rsid w:val="00E238D0"/>
    <w:rsid w:val="00E26A3A"/>
    <w:rsid w:val="00E440B3"/>
    <w:rsid w:val="00E50328"/>
    <w:rsid w:val="00E577EF"/>
    <w:rsid w:val="00E613C6"/>
    <w:rsid w:val="00E76810"/>
    <w:rsid w:val="00E80A84"/>
    <w:rsid w:val="00E82A0F"/>
    <w:rsid w:val="00E868EC"/>
    <w:rsid w:val="00E90CFE"/>
    <w:rsid w:val="00E92BAF"/>
    <w:rsid w:val="00EA044A"/>
    <w:rsid w:val="00EA36BC"/>
    <w:rsid w:val="00EA39DF"/>
    <w:rsid w:val="00EC1370"/>
    <w:rsid w:val="00EC5B21"/>
    <w:rsid w:val="00EC5F74"/>
    <w:rsid w:val="00ED5150"/>
    <w:rsid w:val="00ED7CF9"/>
    <w:rsid w:val="00EE4B22"/>
    <w:rsid w:val="00EE50A0"/>
    <w:rsid w:val="00EF038D"/>
    <w:rsid w:val="00EF0970"/>
    <w:rsid w:val="00EF24AE"/>
    <w:rsid w:val="00EF7986"/>
    <w:rsid w:val="00F078AE"/>
    <w:rsid w:val="00F15B69"/>
    <w:rsid w:val="00F249DA"/>
    <w:rsid w:val="00F317E4"/>
    <w:rsid w:val="00F43B52"/>
    <w:rsid w:val="00F46E94"/>
    <w:rsid w:val="00F50FB1"/>
    <w:rsid w:val="00F53A7F"/>
    <w:rsid w:val="00F56FFC"/>
    <w:rsid w:val="00F60618"/>
    <w:rsid w:val="00F677E0"/>
    <w:rsid w:val="00F87DD7"/>
    <w:rsid w:val="00F908EB"/>
    <w:rsid w:val="00F919BB"/>
    <w:rsid w:val="00F923BF"/>
    <w:rsid w:val="00F95363"/>
    <w:rsid w:val="00FA20DF"/>
    <w:rsid w:val="00FA4E36"/>
    <w:rsid w:val="00FA7EE4"/>
    <w:rsid w:val="00FC40D8"/>
    <w:rsid w:val="00FD1E44"/>
    <w:rsid w:val="00FD6F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9A71"/>
  <w15:chartTrackingRefBased/>
  <w15:docId w15:val="{CD7FBB0C-70E3-4FF6-A370-4A99A318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4F"/>
    <w:pPr>
      <w:keepNext/>
      <w:spacing w:after="0" w:line="240" w:lineRule="auto"/>
      <w:contextualSpacing/>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E82A0F"/>
    <w:pPr>
      <w:keepNext/>
      <w:spacing w:before="60" w:after="60" w:line="240" w:lineRule="auto"/>
      <w:contextualSpacing/>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paragraph" w:styleId="Heading5">
    <w:name w:val="heading 5"/>
    <w:basedOn w:val="Normal"/>
    <w:next w:val="Normal"/>
    <w:link w:val="Heading5Char"/>
    <w:uiPriority w:val="9"/>
    <w:unhideWhenUsed/>
    <w:qFormat/>
    <w:rsid w:val="006E70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2A0F"/>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29404F"/>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Revision">
    <w:name w:val="Revision"/>
    <w:hidden/>
    <w:uiPriority w:val="99"/>
    <w:semiHidden/>
    <w:rsid w:val="0001156F"/>
    <w:pPr>
      <w:spacing w:after="0" w:line="240" w:lineRule="auto"/>
    </w:pPr>
  </w:style>
  <w:style w:type="paragraph" w:styleId="Header">
    <w:name w:val="header"/>
    <w:basedOn w:val="Normal"/>
    <w:link w:val="HeaderChar"/>
    <w:uiPriority w:val="99"/>
    <w:unhideWhenUsed/>
    <w:rsid w:val="006E7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0BD"/>
  </w:style>
  <w:style w:type="paragraph" w:styleId="Footer">
    <w:name w:val="footer"/>
    <w:basedOn w:val="Normal"/>
    <w:link w:val="FooterChar"/>
    <w:uiPriority w:val="99"/>
    <w:unhideWhenUsed/>
    <w:rsid w:val="006E7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0BD"/>
  </w:style>
  <w:style w:type="character" w:styleId="Hyperlink">
    <w:name w:val="Hyperlink"/>
    <w:basedOn w:val="DefaultParagraphFont"/>
    <w:uiPriority w:val="99"/>
    <w:unhideWhenUsed/>
    <w:rsid w:val="006E70BD"/>
    <w:rPr>
      <w:color w:val="0563C1" w:themeColor="hyperlink"/>
      <w:u w:val="single"/>
    </w:rPr>
  </w:style>
  <w:style w:type="character" w:styleId="UnresolvedMention">
    <w:name w:val="Unresolved Mention"/>
    <w:basedOn w:val="DefaultParagraphFont"/>
    <w:uiPriority w:val="99"/>
    <w:semiHidden/>
    <w:unhideWhenUsed/>
    <w:rsid w:val="006E70BD"/>
    <w:rPr>
      <w:color w:val="605E5C"/>
      <w:shd w:val="clear" w:color="auto" w:fill="E1DFDD"/>
    </w:rPr>
  </w:style>
  <w:style w:type="character" w:customStyle="1" w:styleId="Heading5Char">
    <w:name w:val="Heading 5 Char"/>
    <w:basedOn w:val="DefaultParagraphFont"/>
    <w:link w:val="Heading5"/>
    <w:uiPriority w:val="9"/>
    <w:rsid w:val="006E70BD"/>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A6149E"/>
    <w:rPr>
      <w:sz w:val="16"/>
      <w:szCs w:val="16"/>
    </w:rPr>
  </w:style>
  <w:style w:type="paragraph" w:styleId="CommentText">
    <w:name w:val="annotation text"/>
    <w:basedOn w:val="Normal"/>
    <w:link w:val="CommentTextChar"/>
    <w:uiPriority w:val="99"/>
    <w:unhideWhenUsed/>
    <w:rsid w:val="00A6149E"/>
    <w:pPr>
      <w:spacing w:line="240" w:lineRule="auto"/>
    </w:pPr>
    <w:rPr>
      <w:sz w:val="20"/>
      <w:szCs w:val="20"/>
    </w:rPr>
  </w:style>
  <w:style w:type="character" w:customStyle="1" w:styleId="CommentTextChar">
    <w:name w:val="Comment Text Char"/>
    <w:basedOn w:val="DefaultParagraphFont"/>
    <w:link w:val="CommentText"/>
    <w:uiPriority w:val="99"/>
    <w:rsid w:val="00A6149E"/>
    <w:rPr>
      <w:sz w:val="20"/>
      <w:szCs w:val="20"/>
    </w:rPr>
  </w:style>
  <w:style w:type="paragraph" w:styleId="CommentSubject">
    <w:name w:val="annotation subject"/>
    <w:basedOn w:val="CommentText"/>
    <w:next w:val="CommentText"/>
    <w:link w:val="CommentSubjectChar"/>
    <w:uiPriority w:val="99"/>
    <w:semiHidden/>
    <w:unhideWhenUsed/>
    <w:rsid w:val="00A6149E"/>
    <w:rPr>
      <w:b/>
      <w:bCs/>
    </w:rPr>
  </w:style>
  <w:style w:type="character" w:customStyle="1" w:styleId="CommentSubjectChar">
    <w:name w:val="Comment Subject Char"/>
    <w:basedOn w:val="CommentTextChar"/>
    <w:link w:val="CommentSubject"/>
    <w:uiPriority w:val="99"/>
    <w:semiHidden/>
    <w:rsid w:val="00A614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NRTTStrategyandCAVActionPlan@infrastructure.gov.a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E3F516-9F27-45F3-979A-F9225273C105}">
  <ds:schemaRefs>
    <ds:schemaRef ds:uri="http://schemas.openxmlformats.org/officeDocument/2006/bibliography"/>
  </ds:schemaRefs>
</ds:datastoreItem>
</file>

<file path=customXml/itemProps2.xml><?xml version="1.0" encoding="utf-8"?>
<ds:datastoreItem xmlns:ds="http://schemas.openxmlformats.org/officeDocument/2006/customXml" ds:itemID="{A9EBC85C-2248-4E35-A7A7-1CC748C2C4CE}"/>
</file>

<file path=customXml/itemProps3.xml><?xml version="1.0" encoding="utf-8"?>
<ds:datastoreItem xmlns:ds="http://schemas.openxmlformats.org/officeDocument/2006/customXml" ds:itemID="{93A8CEA5-8319-4C36-9C04-8E4ED5F37FD3}"/>
</file>

<file path=customXml/itemProps4.xml><?xml version="1.0" encoding="utf-8"?>
<ds:datastoreItem xmlns:ds="http://schemas.openxmlformats.org/officeDocument/2006/customXml" ds:itemID="{F1DAB736-42AB-4F12-B882-FC3A7FDEB403}"/>
</file>

<file path=docProps/app.xml><?xml version="1.0" encoding="utf-8"?>
<Properties xmlns="http://schemas.openxmlformats.org/officeDocument/2006/extended-properties" xmlns:vt="http://schemas.openxmlformats.org/officeDocument/2006/docPropsVTypes">
  <Template>Normal</Template>
  <TotalTime>1</TotalTime>
  <Pages>7</Pages>
  <Words>2846</Words>
  <Characters>16228</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2023-12-18T22:47:00Z</dcterms:created>
  <dcterms:modified xsi:type="dcterms:W3CDTF">2023-12-18T22:47:00Z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