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2A8" w:rsidRPr="00ED06E6" w:rsidRDefault="00E652A8" w:rsidP="00E652A8">
      <w:pPr>
        <w:spacing w:after="0" w:line="240" w:lineRule="auto"/>
        <w:rPr>
          <w:rFonts w:cs="Times New Roman"/>
          <w:b/>
          <w:color w:val="auto"/>
          <w:sz w:val="36"/>
          <w:szCs w:val="36"/>
        </w:rPr>
      </w:pPr>
      <w:r w:rsidRPr="00ED06E6">
        <w:rPr>
          <w:rFonts w:cs="Times New Roman"/>
          <w:b/>
          <w:color w:val="auto"/>
          <w:sz w:val="36"/>
          <w:szCs w:val="36"/>
        </w:rPr>
        <w:t>Vision Australia Submission on proposed regulations to the Commercial Passenger Vehicle Bill 2017</w:t>
      </w:r>
    </w:p>
    <w:p w:rsidR="00EE26DD" w:rsidRDefault="00EE26DD" w:rsidP="00EE26DD">
      <w:pPr>
        <w:spacing w:after="0" w:line="240" w:lineRule="auto"/>
        <w:rPr>
          <w:rFonts w:cs="Arial"/>
          <w:b/>
          <w:color w:val="auto"/>
          <w:sz w:val="28"/>
          <w:szCs w:val="28"/>
        </w:rPr>
      </w:pPr>
    </w:p>
    <w:p w:rsidR="00B41AA7" w:rsidRPr="007A390C" w:rsidRDefault="00BC0F2A" w:rsidP="00BC0F2A">
      <w:pPr>
        <w:spacing w:after="0" w:line="240" w:lineRule="auto"/>
        <w:ind w:left="2880" w:hanging="2880"/>
        <w:rPr>
          <w:rFonts w:cs="Arial"/>
          <w:color w:val="auto"/>
          <w:szCs w:val="24"/>
        </w:rPr>
      </w:pPr>
      <w:r w:rsidRPr="007A390C">
        <w:rPr>
          <w:rFonts w:cs="Arial"/>
          <w:b/>
          <w:color w:val="auto"/>
          <w:szCs w:val="24"/>
        </w:rPr>
        <w:t>Submission to:</w:t>
      </w:r>
      <w:r w:rsidRPr="007A390C">
        <w:rPr>
          <w:rFonts w:cs="Arial"/>
          <w:b/>
          <w:color w:val="auto"/>
          <w:szCs w:val="24"/>
        </w:rPr>
        <w:tab/>
      </w:r>
      <w:r w:rsidR="009F289F">
        <w:rPr>
          <w:rFonts w:cs="Arial"/>
          <w:b/>
          <w:color w:val="auto"/>
          <w:szCs w:val="24"/>
        </w:rPr>
        <w:tab/>
      </w:r>
      <w:r w:rsidR="00216355">
        <w:rPr>
          <w:rFonts w:cs="Arial"/>
          <w:b/>
          <w:color w:val="auto"/>
          <w:szCs w:val="24"/>
        </w:rPr>
        <w:t>Department of Transport</w:t>
      </w:r>
    </w:p>
    <w:p w:rsidR="00B41AA7" w:rsidRPr="007A390C" w:rsidRDefault="00B41AA7" w:rsidP="00B41AA7">
      <w:pPr>
        <w:spacing w:after="0" w:line="240" w:lineRule="auto"/>
        <w:ind w:left="2880"/>
        <w:rPr>
          <w:rFonts w:cs="Arial"/>
          <w:b/>
          <w:color w:val="auto"/>
          <w:szCs w:val="24"/>
        </w:rPr>
      </w:pPr>
    </w:p>
    <w:p w:rsidR="00B847E7" w:rsidRPr="00206208" w:rsidRDefault="00B847E7" w:rsidP="00EE26DD">
      <w:pPr>
        <w:spacing w:after="0" w:line="240" w:lineRule="auto"/>
        <w:rPr>
          <w:rFonts w:cs="Arial"/>
          <w:b/>
          <w:color w:val="auto"/>
          <w:szCs w:val="24"/>
        </w:rPr>
      </w:pPr>
      <w:r w:rsidRPr="007A390C">
        <w:rPr>
          <w:rFonts w:cs="Arial"/>
          <w:b/>
          <w:color w:val="auto"/>
          <w:szCs w:val="24"/>
        </w:rPr>
        <w:t>Date:</w:t>
      </w:r>
      <w:r w:rsidR="00B24B90">
        <w:rPr>
          <w:rFonts w:cs="Arial"/>
          <w:color w:val="auto"/>
          <w:szCs w:val="24"/>
        </w:rPr>
        <w:tab/>
      </w:r>
      <w:r w:rsidR="00B24B90">
        <w:rPr>
          <w:rFonts w:cs="Arial"/>
          <w:color w:val="auto"/>
          <w:szCs w:val="24"/>
        </w:rPr>
        <w:tab/>
      </w:r>
      <w:r w:rsidR="00B24B90">
        <w:rPr>
          <w:rFonts w:cs="Arial"/>
          <w:color w:val="auto"/>
          <w:szCs w:val="24"/>
        </w:rPr>
        <w:tab/>
      </w:r>
      <w:r w:rsidR="009F289F">
        <w:rPr>
          <w:rFonts w:cs="Arial"/>
          <w:color w:val="auto"/>
          <w:szCs w:val="24"/>
        </w:rPr>
        <w:tab/>
      </w:r>
      <w:r w:rsidR="00B24B90">
        <w:rPr>
          <w:rFonts w:cs="Arial"/>
          <w:color w:val="auto"/>
          <w:szCs w:val="24"/>
        </w:rPr>
        <w:tab/>
      </w:r>
      <w:r w:rsidR="00216355">
        <w:rPr>
          <w:rFonts w:cs="Arial"/>
          <w:b/>
          <w:color w:val="auto"/>
          <w:szCs w:val="24"/>
        </w:rPr>
        <w:t>April 27</w:t>
      </w:r>
      <w:r w:rsidR="00431CCF">
        <w:rPr>
          <w:rFonts w:cs="Arial"/>
          <w:b/>
          <w:color w:val="auto"/>
          <w:szCs w:val="24"/>
        </w:rPr>
        <w:t>,</w:t>
      </w:r>
      <w:r w:rsidR="00CD7956" w:rsidRPr="00206208">
        <w:rPr>
          <w:rFonts w:cs="Arial"/>
          <w:b/>
          <w:color w:val="auto"/>
          <w:szCs w:val="24"/>
        </w:rPr>
        <w:t xml:space="preserve"> 2018</w:t>
      </w:r>
    </w:p>
    <w:p w:rsidR="00B847E7" w:rsidRPr="00206208" w:rsidRDefault="00B847E7" w:rsidP="00EE26DD">
      <w:pPr>
        <w:spacing w:after="0" w:line="240" w:lineRule="auto"/>
        <w:rPr>
          <w:rFonts w:cs="Arial"/>
          <w:b/>
          <w:color w:val="auto"/>
          <w:szCs w:val="24"/>
        </w:rPr>
      </w:pPr>
    </w:p>
    <w:p w:rsidR="00EE26DD" w:rsidRPr="00206208" w:rsidRDefault="000F6870" w:rsidP="00BC0F2A">
      <w:pPr>
        <w:rPr>
          <w:rFonts w:cs="Arial"/>
          <w:b/>
          <w:szCs w:val="24"/>
        </w:rPr>
      </w:pPr>
      <w:r w:rsidRPr="00206208">
        <w:rPr>
          <w:rFonts w:cs="Arial"/>
          <w:b/>
          <w:szCs w:val="24"/>
        </w:rPr>
        <w:t>By e</w:t>
      </w:r>
      <w:r w:rsidR="00EE26DD" w:rsidRPr="00206208">
        <w:rPr>
          <w:rFonts w:cs="Arial"/>
          <w:b/>
          <w:szCs w:val="24"/>
        </w:rPr>
        <w:t xml:space="preserve">mail: </w:t>
      </w:r>
      <w:r w:rsidR="00EE26DD" w:rsidRPr="00206208">
        <w:rPr>
          <w:rFonts w:cs="Arial"/>
          <w:b/>
          <w:szCs w:val="24"/>
        </w:rPr>
        <w:tab/>
      </w:r>
      <w:r w:rsidR="00EE26DD" w:rsidRPr="00206208">
        <w:rPr>
          <w:rFonts w:cs="Arial"/>
          <w:b/>
          <w:szCs w:val="24"/>
        </w:rPr>
        <w:tab/>
      </w:r>
      <w:r w:rsidR="009F289F" w:rsidRPr="00206208">
        <w:rPr>
          <w:rFonts w:cs="Arial"/>
          <w:b/>
          <w:szCs w:val="24"/>
        </w:rPr>
        <w:tab/>
      </w:r>
      <w:r w:rsidR="00BC0F2A" w:rsidRPr="00206208">
        <w:rPr>
          <w:rFonts w:cs="Arial"/>
          <w:b/>
          <w:szCs w:val="24"/>
        </w:rPr>
        <w:tab/>
      </w:r>
    </w:p>
    <w:p w:rsidR="00EE26DD" w:rsidRPr="007A390C" w:rsidRDefault="00EE26DD" w:rsidP="00EE26DD">
      <w:pPr>
        <w:spacing w:after="0" w:line="240" w:lineRule="auto"/>
        <w:rPr>
          <w:rFonts w:cs="Arial"/>
          <w:b/>
          <w:color w:val="auto"/>
          <w:szCs w:val="24"/>
        </w:rPr>
      </w:pPr>
    </w:p>
    <w:p w:rsidR="00EE26DD" w:rsidRPr="00FC5D35" w:rsidRDefault="00431DF9" w:rsidP="00EE26DD">
      <w:pPr>
        <w:spacing w:after="0" w:line="240" w:lineRule="auto"/>
        <w:rPr>
          <w:rFonts w:cs="Arial"/>
          <w:b/>
          <w:color w:val="auto"/>
          <w:szCs w:val="24"/>
        </w:rPr>
      </w:pPr>
      <w:r>
        <w:rPr>
          <w:rFonts w:cs="Arial"/>
          <w:b/>
          <w:color w:val="auto"/>
          <w:szCs w:val="24"/>
        </w:rPr>
        <w:t>Submission</w:t>
      </w:r>
      <w:r w:rsidR="00EE26DD" w:rsidRPr="007A390C">
        <w:rPr>
          <w:rFonts w:cs="Arial"/>
          <w:b/>
          <w:color w:val="auto"/>
          <w:szCs w:val="24"/>
        </w:rPr>
        <w:t xml:space="preserve"> approved by:</w:t>
      </w:r>
      <w:r w:rsidR="00EE26DD" w:rsidRPr="007A390C">
        <w:rPr>
          <w:rFonts w:cs="Arial"/>
          <w:b/>
          <w:color w:val="auto"/>
          <w:szCs w:val="24"/>
        </w:rPr>
        <w:tab/>
      </w:r>
      <w:r w:rsidR="00EE26DD" w:rsidRPr="00FC5D35">
        <w:rPr>
          <w:rFonts w:cs="Arial"/>
          <w:b/>
          <w:color w:val="auto"/>
          <w:szCs w:val="24"/>
        </w:rPr>
        <w:t>Karen Knight</w:t>
      </w:r>
    </w:p>
    <w:p w:rsidR="00EE26DD" w:rsidRPr="00FC5D35" w:rsidRDefault="00EE26DD" w:rsidP="00EE26DD">
      <w:pPr>
        <w:spacing w:after="0" w:line="240" w:lineRule="auto"/>
        <w:rPr>
          <w:rFonts w:cs="Arial"/>
          <w:b/>
          <w:color w:val="auto"/>
          <w:szCs w:val="24"/>
        </w:rPr>
      </w:pPr>
      <w:r w:rsidRPr="00FC5D35">
        <w:rPr>
          <w:rFonts w:cs="Arial"/>
          <w:b/>
          <w:color w:val="auto"/>
          <w:szCs w:val="24"/>
        </w:rPr>
        <w:tab/>
      </w:r>
      <w:r w:rsidRPr="00FC5D35">
        <w:rPr>
          <w:rFonts w:cs="Arial"/>
          <w:b/>
          <w:color w:val="auto"/>
          <w:szCs w:val="24"/>
        </w:rPr>
        <w:tab/>
      </w:r>
      <w:r w:rsidRPr="00FC5D35">
        <w:rPr>
          <w:rFonts w:cs="Arial"/>
          <w:b/>
          <w:color w:val="auto"/>
          <w:szCs w:val="24"/>
        </w:rPr>
        <w:tab/>
      </w:r>
      <w:r w:rsidRPr="00FC5D35">
        <w:rPr>
          <w:rFonts w:cs="Arial"/>
          <w:b/>
          <w:color w:val="auto"/>
          <w:szCs w:val="24"/>
        </w:rPr>
        <w:tab/>
      </w:r>
      <w:r w:rsidR="00FC5D35" w:rsidRPr="00FC5D35">
        <w:rPr>
          <w:rFonts w:cs="Arial"/>
          <w:b/>
          <w:color w:val="auto"/>
          <w:szCs w:val="24"/>
        </w:rPr>
        <w:tab/>
      </w:r>
      <w:r w:rsidRPr="00FC5D35">
        <w:rPr>
          <w:rFonts w:cs="Arial"/>
          <w:b/>
          <w:color w:val="auto"/>
          <w:szCs w:val="24"/>
        </w:rPr>
        <w:t>General Manager Advocacy and Engagement</w:t>
      </w:r>
    </w:p>
    <w:p w:rsidR="00EE26DD" w:rsidRPr="007A390C" w:rsidRDefault="00EE26DD" w:rsidP="00EE26DD">
      <w:pPr>
        <w:spacing w:after="0" w:line="240" w:lineRule="auto"/>
        <w:rPr>
          <w:rFonts w:cs="Arial"/>
          <w:b/>
          <w:color w:val="auto"/>
          <w:szCs w:val="24"/>
        </w:rPr>
      </w:pPr>
      <w:r w:rsidRPr="007A390C">
        <w:rPr>
          <w:rFonts w:cs="Arial"/>
          <w:b/>
          <w:color w:val="auto"/>
          <w:szCs w:val="24"/>
        </w:rPr>
        <w:tab/>
      </w:r>
      <w:r w:rsidRPr="007A390C">
        <w:rPr>
          <w:rFonts w:cs="Arial"/>
          <w:b/>
          <w:color w:val="auto"/>
          <w:szCs w:val="24"/>
        </w:rPr>
        <w:tab/>
      </w:r>
      <w:r w:rsidRPr="007A390C">
        <w:rPr>
          <w:rFonts w:cs="Arial"/>
          <w:b/>
          <w:color w:val="auto"/>
          <w:szCs w:val="24"/>
        </w:rPr>
        <w:tab/>
      </w:r>
      <w:r w:rsidRPr="007A390C">
        <w:rPr>
          <w:rFonts w:cs="Arial"/>
          <w:b/>
          <w:color w:val="auto"/>
          <w:szCs w:val="24"/>
        </w:rPr>
        <w:tab/>
      </w:r>
    </w:p>
    <w:p w:rsidR="00BC0F2A" w:rsidRPr="007A390C" w:rsidRDefault="00AB6D03" w:rsidP="00BC0F2A">
      <w:pPr>
        <w:pBdr>
          <w:bottom w:val="single" w:sz="4" w:space="1" w:color="auto"/>
        </w:pBdr>
        <w:tabs>
          <w:tab w:val="center" w:pos="2835"/>
        </w:tabs>
        <w:spacing w:after="0" w:line="240" w:lineRule="auto"/>
        <w:ind w:left="2835" w:hanging="2835"/>
        <w:rPr>
          <w:rFonts w:cs="Arial"/>
          <w:color w:val="auto"/>
          <w:szCs w:val="24"/>
        </w:rPr>
      </w:pPr>
      <w:r w:rsidRPr="007A390C">
        <w:rPr>
          <w:rFonts w:cs="Arial"/>
          <w:b/>
          <w:color w:val="auto"/>
          <w:szCs w:val="24"/>
        </w:rPr>
        <w:t>Submitted</w:t>
      </w:r>
      <w:r w:rsidR="00EE26DD" w:rsidRPr="007A390C">
        <w:rPr>
          <w:rFonts w:cs="Arial"/>
          <w:b/>
          <w:color w:val="auto"/>
          <w:szCs w:val="24"/>
        </w:rPr>
        <w:t xml:space="preserve"> by:</w:t>
      </w:r>
      <w:r w:rsidR="00BC0F2A" w:rsidRPr="007A390C">
        <w:rPr>
          <w:rFonts w:cs="Arial"/>
          <w:b/>
          <w:color w:val="auto"/>
          <w:szCs w:val="24"/>
        </w:rPr>
        <w:tab/>
      </w:r>
      <w:r w:rsidR="00EE26DD" w:rsidRPr="007A390C">
        <w:rPr>
          <w:rFonts w:cs="Arial"/>
          <w:b/>
          <w:color w:val="auto"/>
          <w:szCs w:val="24"/>
        </w:rPr>
        <w:t xml:space="preserve"> </w:t>
      </w:r>
      <w:r w:rsidR="00FC5D35">
        <w:rPr>
          <w:rFonts w:cs="Arial"/>
          <w:b/>
          <w:color w:val="auto"/>
          <w:szCs w:val="24"/>
        </w:rPr>
        <w:tab/>
      </w:r>
      <w:r w:rsidR="00F5194A">
        <w:rPr>
          <w:rFonts w:cs="Arial"/>
          <w:b/>
          <w:color w:val="auto"/>
          <w:szCs w:val="24"/>
        </w:rPr>
        <w:t>Kate Begley</w:t>
      </w:r>
    </w:p>
    <w:p w:rsidR="0050016D" w:rsidRDefault="00BC0F2A" w:rsidP="00BC0F2A">
      <w:pPr>
        <w:pBdr>
          <w:bottom w:val="single" w:sz="4" w:space="1" w:color="auto"/>
        </w:pBdr>
        <w:tabs>
          <w:tab w:val="center" w:pos="2835"/>
        </w:tabs>
        <w:spacing w:after="0" w:line="240" w:lineRule="auto"/>
        <w:ind w:left="2835" w:hanging="2835"/>
        <w:rPr>
          <w:rFonts w:cs="Arial"/>
          <w:b/>
          <w:color w:val="auto"/>
          <w:szCs w:val="24"/>
        </w:rPr>
      </w:pPr>
      <w:r w:rsidRPr="007A390C">
        <w:rPr>
          <w:rFonts w:cs="Arial"/>
          <w:b/>
          <w:color w:val="auto"/>
          <w:szCs w:val="24"/>
        </w:rPr>
        <w:tab/>
      </w:r>
      <w:r w:rsidR="00076FF6" w:rsidRPr="007A390C">
        <w:rPr>
          <w:rFonts w:cs="Arial"/>
          <w:b/>
          <w:color w:val="auto"/>
          <w:szCs w:val="24"/>
        </w:rPr>
        <w:tab/>
      </w:r>
      <w:r w:rsidR="00FC5D35">
        <w:rPr>
          <w:rFonts w:cs="Arial"/>
          <w:b/>
          <w:color w:val="auto"/>
          <w:szCs w:val="24"/>
        </w:rPr>
        <w:tab/>
      </w:r>
      <w:r w:rsidR="00F5194A">
        <w:rPr>
          <w:rFonts w:cs="Arial"/>
          <w:b/>
          <w:color w:val="auto"/>
          <w:szCs w:val="24"/>
        </w:rPr>
        <w:t xml:space="preserve">Government Relations and </w:t>
      </w:r>
      <w:r w:rsidR="000F34E0">
        <w:rPr>
          <w:rFonts w:cs="Arial"/>
          <w:b/>
          <w:color w:val="auto"/>
          <w:szCs w:val="24"/>
        </w:rPr>
        <w:t>Policy Advisor</w:t>
      </w:r>
    </w:p>
    <w:p w:rsidR="00F5194A" w:rsidRDefault="00F5194A" w:rsidP="00BC0F2A">
      <w:pPr>
        <w:pBdr>
          <w:bottom w:val="single" w:sz="4" w:space="1" w:color="auto"/>
        </w:pBdr>
        <w:tabs>
          <w:tab w:val="center" w:pos="2835"/>
        </w:tabs>
        <w:spacing w:after="0" w:line="240" w:lineRule="auto"/>
        <w:ind w:left="2835" w:hanging="2835"/>
        <w:rPr>
          <w:rFonts w:cs="Arial"/>
          <w:b/>
          <w:color w:val="auto"/>
          <w:szCs w:val="24"/>
        </w:rPr>
      </w:pPr>
      <w:r>
        <w:rPr>
          <w:rFonts w:cs="Arial"/>
          <w:b/>
          <w:color w:val="auto"/>
          <w:szCs w:val="24"/>
        </w:rPr>
        <w:tab/>
      </w:r>
      <w:r>
        <w:rPr>
          <w:rFonts w:cs="Arial"/>
          <w:b/>
          <w:color w:val="auto"/>
          <w:szCs w:val="24"/>
        </w:rPr>
        <w:tab/>
      </w:r>
      <w:r>
        <w:rPr>
          <w:rFonts w:cs="Arial"/>
          <w:b/>
          <w:color w:val="auto"/>
          <w:szCs w:val="24"/>
        </w:rPr>
        <w:tab/>
      </w:r>
      <w:hyperlink r:id="rId12" w:history="1">
        <w:r w:rsidR="00F3549C" w:rsidRPr="00834D2B">
          <w:rPr>
            <w:rStyle w:val="Hyperlink"/>
            <w:rFonts w:cs="Arial"/>
            <w:b/>
            <w:szCs w:val="24"/>
          </w:rPr>
          <w:t>kate.begley@visionaustralia.org</w:t>
        </w:r>
      </w:hyperlink>
    </w:p>
    <w:p w:rsidR="00193A3F" w:rsidRPr="00173F77" w:rsidRDefault="00F3549C" w:rsidP="00F3549C">
      <w:pPr>
        <w:pBdr>
          <w:bottom w:val="single" w:sz="4" w:space="1" w:color="auto"/>
        </w:pBdr>
        <w:tabs>
          <w:tab w:val="center" w:pos="2835"/>
        </w:tabs>
        <w:spacing w:after="0" w:line="240" w:lineRule="auto"/>
        <w:rPr>
          <w:rFonts w:cs="Arial"/>
          <w:b/>
          <w:color w:val="auto"/>
          <w:szCs w:val="24"/>
        </w:rPr>
      </w:pPr>
      <w:r>
        <w:rPr>
          <w:rFonts w:cs="Arial"/>
          <w:color w:val="auto"/>
          <w:szCs w:val="24"/>
        </w:rPr>
        <w:tab/>
      </w:r>
      <w:r>
        <w:rPr>
          <w:rFonts w:cs="Arial"/>
          <w:color w:val="auto"/>
          <w:szCs w:val="24"/>
        </w:rPr>
        <w:tab/>
      </w:r>
      <w:r w:rsidR="00173F77">
        <w:rPr>
          <w:rFonts w:cs="Arial"/>
          <w:color w:val="auto"/>
          <w:szCs w:val="24"/>
        </w:rPr>
        <w:tab/>
      </w:r>
      <w:r w:rsidR="00076FF6" w:rsidRPr="00173F77">
        <w:rPr>
          <w:rFonts w:cs="Arial"/>
          <w:b/>
          <w:color w:val="auto"/>
          <w:szCs w:val="24"/>
        </w:rPr>
        <w:t xml:space="preserve">Phone </w:t>
      </w:r>
      <w:r w:rsidR="00BC0F2A" w:rsidRPr="00173F77">
        <w:rPr>
          <w:rFonts w:cs="Arial"/>
          <w:b/>
          <w:color w:val="auto"/>
          <w:szCs w:val="24"/>
        </w:rPr>
        <w:t>0</w:t>
      </w:r>
      <w:r w:rsidR="00F5194A">
        <w:rPr>
          <w:rFonts w:cs="Arial"/>
          <w:b/>
          <w:color w:val="auto"/>
          <w:szCs w:val="24"/>
        </w:rPr>
        <w:t>3 9864 9415</w:t>
      </w:r>
      <w:r w:rsidR="00BC0F2A" w:rsidRPr="00173F77">
        <w:rPr>
          <w:rFonts w:cs="Arial"/>
          <w:b/>
          <w:color w:val="auto"/>
          <w:szCs w:val="24"/>
        </w:rPr>
        <w:t xml:space="preserve"> </w:t>
      </w:r>
      <w:r w:rsidR="00EE26DD" w:rsidRPr="00173F77">
        <w:rPr>
          <w:rFonts w:cs="Arial"/>
          <w:b/>
          <w:color w:val="auto"/>
          <w:szCs w:val="24"/>
        </w:rPr>
        <w:t xml:space="preserve">                                            </w:t>
      </w:r>
    </w:p>
    <w:p w:rsidR="00193A3F" w:rsidRPr="007A390C" w:rsidRDefault="00193A3F" w:rsidP="00BC0F2A">
      <w:pPr>
        <w:pBdr>
          <w:bottom w:val="single" w:sz="4" w:space="1" w:color="auto"/>
        </w:pBdr>
        <w:tabs>
          <w:tab w:val="center" w:pos="2835"/>
        </w:tabs>
        <w:spacing w:after="0" w:line="240" w:lineRule="auto"/>
        <w:ind w:left="2835" w:hanging="2835"/>
        <w:rPr>
          <w:rFonts w:cs="Arial"/>
          <w:color w:val="auto"/>
          <w:szCs w:val="24"/>
        </w:rPr>
      </w:pPr>
      <w:r w:rsidRPr="007A390C">
        <w:rPr>
          <w:rFonts w:cs="Arial"/>
          <w:color w:val="auto"/>
          <w:szCs w:val="24"/>
        </w:rPr>
        <w:tab/>
      </w:r>
      <w:r w:rsidRPr="007A390C">
        <w:rPr>
          <w:rFonts w:cs="Arial"/>
          <w:color w:val="auto"/>
          <w:szCs w:val="24"/>
        </w:rPr>
        <w:tab/>
      </w:r>
    </w:p>
    <w:p w:rsidR="00EE26DD" w:rsidRPr="00173F77" w:rsidRDefault="00193A3F" w:rsidP="00BC0F2A">
      <w:pPr>
        <w:pBdr>
          <w:bottom w:val="single" w:sz="4" w:space="1" w:color="auto"/>
        </w:pBdr>
        <w:tabs>
          <w:tab w:val="center" w:pos="2835"/>
        </w:tabs>
        <w:spacing w:after="0" w:line="240" w:lineRule="auto"/>
        <w:ind w:left="2835" w:hanging="2835"/>
        <w:rPr>
          <w:rFonts w:cs="Arial"/>
          <w:b/>
          <w:color w:val="auto"/>
          <w:szCs w:val="24"/>
        </w:rPr>
      </w:pPr>
      <w:r w:rsidRPr="007A390C">
        <w:rPr>
          <w:rFonts w:cs="Arial"/>
          <w:color w:val="auto"/>
          <w:szCs w:val="24"/>
        </w:rPr>
        <w:tab/>
      </w:r>
      <w:r w:rsidR="00173F77">
        <w:rPr>
          <w:rFonts w:cs="Arial"/>
          <w:color w:val="auto"/>
          <w:szCs w:val="24"/>
        </w:rPr>
        <w:tab/>
      </w:r>
      <w:r w:rsidR="002822B8">
        <w:rPr>
          <w:rFonts w:cs="Arial"/>
          <w:color w:val="auto"/>
          <w:szCs w:val="24"/>
        </w:rPr>
        <w:tab/>
      </w:r>
      <w:r w:rsidR="00B10FB3" w:rsidRPr="00173F77">
        <w:rPr>
          <w:rFonts w:cs="Arial"/>
          <w:b/>
          <w:color w:val="auto"/>
          <w:szCs w:val="24"/>
        </w:rPr>
        <w:t xml:space="preserve">Vision Australia National Head Office </w:t>
      </w:r>
    </w:p>
    <w:p w:rsidR="00B10FB3" w:rsidRPr="00173F77" w:rsidRDefault="00D22572" w:rsidP="00BC0F2A">
      <w:pPr>
        <w:pBdr>
          <w:bottom w:val="single" w:sz="4" w:space="1" w:color="auto"/>
        </w:pBdr>
        <w:tabs>
          <w:tab w:val="center" w:pos="2835"/>
        </w:tabs>
        <w:spacing w:after="0" w:line="240" w:lineRule="auto"/>
        <w:ind w:left="2835" w:hanging="2835"/>
        <w:rPr>
          <w:rFonts w:cs="Arial"/>
          <w:b/>
          <w:color w:val="auto"/>
          <w:szCs w:val="24"/>
        </w:rPr>
      </w:pPr>
      <w:r w:rsidRPr="00173F77">
        <w:rPr>
          <w:rFonts w:cs="Arial"/>
          <w:b/>
          <w:color w:val="auto"/>
          <w:szCs w:val="24"/>
        </w:rPr>
        <w:tab/>
      </w:r>
      <w:r w:rsidR="00173F77" w:rsidRPr="00173F77">
        <w:rPr>
          <w:rFonts w:cs="Arial"/>
          <w:b/>
          <w:color w:val="auto"/>
          <w:szCs w:val="24"/>
        </w:rPr>
        <w:tab/>
      </w:r>
      <w:r w:rsidRPr="00173F77">
        <w:rPr>
          <w:rFonts w:cs="Arial"/>
          <w:b/>
          <w:color w:val="auto"/>
          <w:szCs w:val="24"/>
        </w:rPr>
        <w:tab/>
      </w:r>
      <w:r w:rsidR="00B10FB3" w:rsidRPr="00173F77">
        <w:rPr>
          <w:rFonts w:cs="Arial"/>
          <w:b/>
          <w:color w:val="auto"/>
          <w:szCs w:val="24"/>
        </w:rPr>
        <w:t xml:space="preserve">454 Glenferrie Road </w:t>
      </w:r>
    </w:p>
    <w:p w:rsidR="00B10FB3" w:rsidRPr="00173F77" w:rsidRDefault="00D22572" w:rsidP="00BC0F2A">
      <w:pPr>
        <w:pBdr>
          <w:bottom w:val="single" w:sz="4" w:space="1" w:color="auto"/>
        </w:pBdr>
        <w:tabs>
          <w:tab w:val="center" w:pos="2835"/>
        </w:tabs>
        <w:spacing w:after="0" w:line="240" w:lineRule="auto"/>
        <w:ind w:left="2835" w:hanging="2835"/>
        <w:rPr>
          <w:rFonts w:cs="Arial"/>
          <w:b/>
          <w:color w:val="auto"/>
          <w:szCs w:val="24"/>
        </w:rPr>
      </w:pPr>
      <w:r w:rsidRPr="00173F77">
        <w:rPr>
          <w:rFonts w:cs="Arial"/>
          <w:b/>
          <w:color w:val="auto"/>
          <w:szCs w:val="24"/>
        </w:rPr>
        <w:tab/>
      </w:r>
      <w:r w:rsidR="00173F77" w:rsidRPr="00173F77">
        <w:rPr>
          <w:rFonts w:cs="Arial"/>
          <w:b/>
          <w:color w:val="auto"/>
          <w:szCs w:val="24"/>
        </w:rPr>
        <w:tab/>
      </w:r>
      <w:r w:rsidRPr="00173F77">
        <w:rPr>
          <w:rFonts w:cs="Arial"/>
          <w:b/>
          <w:color w:val="auto"/>
          <w:szCs w:val="24"/>
        </w:rPr>
        <w:tab/>
      </w:r>
      <w:r w:rsidR="00B10FB3" w:rsidRPr="00173F77">
        <w:rPr>
          <w:rFonts w:cs="Arial"/>
          <w:b/>
          <w:color w:val="auto"/>
          <w:szCs w:val="24"/>
        </w:rPr>
        <w:t xml:space="preserve">KOOYONG VIC 3144 </w:t>
      </w:r>
    </w:p>
    <w:p w:rsidR="00EE26DD" w:rsidRPr="00EE26DD" w:rsidRDefault="00EE26DD" w:rsidP="00EE26DD">
      <w:pPr>
        <w:pBdr>
          <w:bottom w:val="single" w:sz="4" w:space="1" w:color="auto"/>
        </w:pBdr>
        <w:tabs>
          <w:tab w:val="center" w:pos="4680"/>
          <w:tab w:val="right" w:pos="9360"/>
        </w:tabs>
        <w:spacing w:after="0" w:line="240" w:lineRule="auto"/>
        <w:rPr>
          <w:rFonts w:cs="Arial"/>
          <w:b/>
          <w:color w:val="auto"/>
          <w:szCs w:val="24"/>
        </w:rPr>
      </w:pPr>
    </w:p>
    <w:p w:rsidR="00ED06E6" w:rsidRPr="00ED06E6" w:rsidRDefault="00ED06E6" w:rsidP="00ED06E6">
      <w:pPr>
        <w:spacing w:after="0" w:line="240" w:lineRule="auto"/>
        <w:rPr>
          <w:rFonts w:cs="Times New Roman"/>
          <w:b/>
          <w:color w:val="auto"/>
          <w:szCs w:val="24"/>
        </w:rPr>
      </w:pPr>
      <w:r w:rsidRPr="00ED06E6">
        <w:rPr>
          <w:rFonts w:cs="Times New Roman"/>
          <w:b/>
          <w:color w:val="auto"/>
          <w:szCs w:val="24"/>
        </w:rPr>
        <w:t>Introduction</w:t>
      </w:r>
    </w:p>
    <w:p w:rsidR="00ED06E6" w:rsidRPr="00ED06E6" w:rsidRDefault="00ED06E6" w:rsidP="00ED06E6">
      <w:pPr>
        <w:spacing w:after="0" w:line="240" w:lineRule="auto"/>
        <w:rPr>
          <w:rFonts w:cs="Times New Roman"/>
          <w:color w:val="auto"/>
          <w:szCs w:val="24"/>
        </w:rPr>
      </w:pPr>
      <w:r w:rsidRPr="00ED06E6">
        <w:rPr>
          <w:rFonts w:cs="Times New Roman"/>
          <w:color w:val="auto"/>
          <w:szCs w:val="24"/>
        </w:rPr>
        <w:t xml:space="preserve">Thank you for the opportunity to provide comments on proposed regulations for the Commercial Passenger Vehicle Bill 2017. </w:t>
      </w:r>
    </w:p>
    <w:p w:rsidR="00ED06E6" w:rsidRPr="00ED06E6" w:rsidRDefault="00ED06E6" w:rsidP="00ED06E6">
      <w:pPr>
        <w:spacing w:after="0" w:line="240" w:lineRule="auto"/>
        <w:rPr>
          <w:rFonts w:cs="Times New Roman"/>
          <w:color w:val="auto"/>
          <w:szCs w:val="24"/>
        </w:rPr>
      </w:pPr>
    </w:p>
    <w:p w:rsidR="00ED06E6" w:rsidRPr="00ED06E6" w:rsidRDefault="00ED06E6" w:rsidP="00ED06E6">
      <w:pPr>
        <w:spacing w:after="0" w:line="240" w:lineRule="auto"/>
        <w:rPr>
          <w:rFonts w:cs="Times New Roman"/>
          <w:color w:val="auto"/>
          <w:szCs w:val="24"/>
        </w:rPr>
      </w:pPr>
      <w:r w:rsidRPr="00ED06E6">
        <w:rPr>
          <w:rFonts w:cs="Times New Roman"/>
          <w:color w:val="auto"/>
          <w:szCs w:val="24"/>
        </w:rPr>
        <w:t>People who are blind or have low vision cannot drive and are heavily reliant on transport options such as Commercial Passenger Vehicles (CPV). CPV are a crucial link to maintaining employment, gaining an education, and participating in recreational, sporting and other activities for the blindness and low vision community.</w:t>
      </w:r>
    </w:p>
    <w:p w:rsidR="00ED06E6" w:rsidRPr="00ED06E6" w:rsidRDefault="00ED06E6" w:rsidP="00ED06E6">
      <w:pPr>
        <w:spacing w:after="0" w:line="240" w:lineRule="auto"/>
        <w:rPr>
          <w:rFonts w:cs="Times New Roman"/>
          <w:color w:val="auto"/>
          <w:szCs w:val="24"/>
        </w:rPr>
      </w:pPr>
    </w:p>
    <w:p w:rsidR="00ED06E6" w:rsidRPr="00ED06E6" w:rsidRDefault="00ED06E6" w:rsidP="00ED06E6">
      <w:pPr>
        <w:spacing w:after="0" w:line="240" w:lineRule="auto"/>
        <w:rPr>
          <w:rFonts w:cs="Times New Roman"/>
          <w:b/>
          <w:color w:val="auto"/>
          <w:szCs w:val="24"/>
        </w:rPr>
      </w:pPr>
      <w:r w:rsidRPr="00ED06E6">
        <w:rPr>
          <w:rFonts w:cs="Times New Roman"/>
          <w:b/>
          <w:color w:val="auto"/>
          <w:szCs w:val="24"/>
        </w:rPr>
        <w:t>Accessibility</w:t>
      </w:r>
    </w:p>
    <w:p w:rsidR="00ED06E6" w:rsidRPr="00ED06E6" w:rsidRDefault="00ED06E6" w:rsidP="00ED06E6">
      <w:pPr>
        <w:spacing w:after="0" w:line="240" w:lineRule="auto"/>
        <w:rPr>
          <w:rFonts w:cs="Times New Roman"/>
          <w:color w:val="auto"/>
          <w:szCs w:val="24"/>
        </w:rPr>
      </w:pPr>
      <w:r w:rsidRPr="00ED06E6">
        <w:rPr>
          <w:rFonts w:cs="Times New Roman"/>
          <w:color w:val="auto"/>
          <w:szCs w:val="24"/>
        </w:rPr>
        <w:t xml:space="preserve">Vision Australia’s primary overarching recommendation is that relevant regulations of CPV include accessibility to people who are blind or have low vision, as a vital priority. Apps are commonly used to book and monitor CPV travel and drivers. We would like to stress that applications must be accessible to the screen reading and magnification software that people who are blind or have low vision often use. So too, desktop booking services must meet accessibility guidelines to ensure equal access to point to point transport. Given the correlation between blindness and low vision and old age, access to telephone bookings must remain as older Australians are much less likely to use smartphones and Apps. </w:t>
      </w:r>
    </w:p>
    <w:p w:rsidR="00ED06E6" w:rsidRPr="00ED06E6" w:rsidRDefault="00ED06E6" w:rsidP="00ED06E6">
      <w:pPr>
        <w:spacing w:after="0" w:line="240" w:lineRule="auto"/>
        <w:rPr>
          <w:rFonts w:cs="Times New Roman"/>
          <w:color w:val="auto"/>
          <w:szCs w:val="24"/>
        </w:rPr>
      </w:pPr>
    </w:p>
    <w:p w:rsidR="00ED06E6" w:rsidRPr="00ED06E6" w:rsidRDefault="00ED06E6" w:rsidP="00ED06E6">
      <w:pPr>
        <w:spacing w:after="0" w:line="240" w:lineRule="auto"/>
        <w:rPr>
          <w:rFonts w:cs="Times New Roman"/>
          <w:color w:val="auto"/>
          <w:szCs w:val="24"/>
        </w:rPr>
      </w:pPr>
      <w:r w:rsidRPr="00ED06E6">
        <w:rPr>
          <w:rFonts w:cs="Times New Roman"/>
          <w:color w:val="auto"/>
          <w:szCs w:val="24"/>
        </w:rPr>
        <w:t xml:space="preserve">We will comment on the below </w:t>
      </w:r>
      <w:r w:rsidR="000F34E0">
        <w:rPr>
          <w:rFonts w:cs="Times New Roman"/>
          <w:color w:val="auto"/>
          <w:szCs w:val="24"/>
        </w:rPr>
        <w:t xml:space="preserve">proposed </w:t>
      </w:r>
      <w:r w:rsidRPr="00ED06E6">
        <w:rPr>
          <w:rFonts w:cs="Times New Roman"/>
          <w:color w:val="auto"/>
          <w:szCs w:val="24"/>
        </w:rPr>
        <w:t>regulations that are relevant to the blindness and low vision community</w:t>
      </w:r>
      <w:r w:rsidRPr="00ED06E6">
        <w:rPr>
          <w:rFonts w:cs="Times New Roman"/>
          <w:b/>
          <w:color w:val="auto"/>
          <w:szCs w:val="24"/>
        </w:rPr>
        <w:t xml:space="preserve">. </w:t>
      </w:r>
    </w:p>
    <w:p w:rsidR="00ED06E6" w:rsidRPr="00ED06E6" w:rsidRDefault="00ED06E6" w:rsidP="00ED06E6">
      <w:pPr>
        <w:spacing w:after="0" w:line="240" w:lineRule="auto"/>
        <w:rPr>
          <w:rFonts w:cs="Times New Roman"/>
          <w:b/>
          <w:color w:val="auto"/>
          <w:szCs w:val="24"/>
        </w:rPr>
      </w:pPr>
    </w:p>
    <w:p w:rsidR="000F34E0" w:rsidRDefault="000F34E0" w:rsidP="00ED06E6">
      <w:pPr>
        <w:spacing w:after="0" w:line="240" w:lineRule="auto"/>
        <w:rPr>
          <w:rFonts w:cs="Times New Roman"/>
          <w:b/>
          <w:color w:val="auto"/>
          <w:szCs w:val="24"/>
        </w:rPr>
      </w:pPr>
    </w:p>
    <w:p w:rsidR="000F34E0" w:rsidRDefault="000F34E0" w:rsidP="00ED06E6">
      <w:pPr>
        <w:spacing w:after="0" w:line="240" w:lineRule="auto"/>
        <w:rPr>
          <w:rFonts w:cs="Times New Roman"/>
          <w:b/>
          <w:color w:val="auto"/>
          <w:szCs w:val="24"/>
        </w:rPr>
      </w:pPr>
    </w:p>
    <w:p w:rsidR="000F34E0" w:rsidRDefault="000F34E0" w:rsidP="00ED06E6">
      <w:pPr>
        <w:spacing w:after="0" w:line="240" w:lineRule="auto"/>
        <w:rPr>
          <w:rFonts w:cs="Times New Roman"/>
          <w:b/>
          <w:color w:val="auto"/>
          <w:szCs w:val="24"/>
        </w:rPr>
      </w:pPr>
    </w:p>
    <w:p w:rsidR="00ED06E6" w:rsidRPr="00ED06E6" w:rsidRDefault="00ED06E6" w:rsidP="00ED06E6">
      <w:pPr>
        <w:spacing w:after="0" w:line="240" w:lineRule="auto"/>
        <w:rPr>
          <w:rFonts w:cs="Times New Roman"/>
          <w:b/>
          <w:color w:val="auto"/>
          <w:szCs w:val="24"/>
        </w:rPr>
      </w:pPr>
      <w:r w:rsidRPr="00ED06E6">
        <w:rPr>
          <w:rFonts w:cs="Times New Roman"/>
          <w:b/>
          <w:color w:val="auto"/>
          <w:szCs w:val="24"/>
        </w:rPr>
        <w:lastRenderedPageBreak/>
        <w:t xml:space="preserve">Driver identification </w:t>
      </w:r>
    </w:p>
    <w:p w:rsidR="00ED06E6" w:rsidRPr="00ED06E6" w:rsidRDefault="00ED06E6" w:rsidP="00ED06E6">
      <w:pPr>
        <w:spacing w:after="0" w:line="240" w:lineRule="auto"/>
        <w:rPr>
          <w:rFonts w:cs="Times New Roman"/>
          <w:b/>
          <w:color w:val="auto"/>
          <w:szCs w:val="24"/>
        </w:rPr>
      </w:pPr>
      <w:r w:rsidRPr="00ED06E6">
        <w:rPr>
          <w:rFonts w:cs="Times New Roman"/>
          <w:b/>
          <w:color w:val="auto"/>
          <w:szCs w:val="24"/>
        </w:rPr>
        <w:t>VA recommendation:</w:t>
      </w:r>
    </w:p>
    <w:p w:rsidR="00ED06E6" w:rsidRPr="00ED06E6" w:rsidRDefault="00ED06E6" w:rsidP="00ED06E6">
      <w:pPr>
        <w:spacing w:after="0" w:line="240" w:lineRule="auto"/>
        <w:rPr>
          <w:rFonts w:cs="Times New Roman"/>
          <w:color w:val="auto"/>
          <w:szCs w:val="24"/>
        </w:rPr>
      </w:pPr>
      <w:r w:rsidRPr="00ED06E6">
        <w:rPr>
          <w:rFonts w:cs="Times New Roman"/>
          <w:color w:val="auto"/>
          <w:szCs w:val="24"/>
        </w:rPr>
        <w:t>Driver identification should be accessible t</w:t>
      </w:r>
      <w:r w:rsidR="000F34E0">
        <w:rPr>
          <w:rFonts w:cs="Times New Roman"/>
          <w:color w:val="auto"/>
          <w:szCs w:val="24"/>
        </w:rPr>
        <w:t>o</w:t>
      </w:r>
      <w:r w:rsidRPr="00ED06E6">
        <w:rPr>
          <w:rFonts w:cs="Times New Roman"/>
          <w:color w:val="auto"/>
          <w:szCs w:val="24"/>
        </w:rPr>
        <w:t xml:space="preserve"> people who are</w:t>
      </w:r>
      <w:r w:rsidR="008E346D">
        <w:rPr>
          <w:rFonts w:cs="Times New Roman"/>
          <w:color w:val="auto"/>
          <w:szCs w:val="24"/>
        </w:rPr>
        <w:t xml:space="preserve"> blind or have low vision in a variety of ways.</w:t>
      </w:r>
      <w:r w:rsidRPr="00ED06E6">
        <w:rPr>
          <w:rFonts w:cs="Times New Roman"/>
          <w:color w:val="auto"/>
          <w:szCs w:val="24"/>
        </w:rPr>
        <w:t xml:space="preserve"> Driver </w:t>
      </w:r>
      <w:r w:rsidR="008E346D">
        <w:rPr>
          <w:rFonts w:cs="Times New Roman"/>
          <w:color w:val="auto"/>
          <w:szCs w:val="24"/>
        </w:rPr>
        <w:t>identification</w:t>
      </w:r>
      <w:r w:rsidRPr="00ED06E6">
        <w:rPr>
          <w:rFonts w:cs="Times New Roman"/>
          <w:color w:val="auto"/>
          <w:szCs w:val="24"/>
        </w:rPr>
        <w:t xml:space="preserve"> is</w:t>
      </w:r>
      <w:r w:rsidR="000F34E0">
        <w:rPr>
          <w:rFonts w:cs="Times New Roman"/>
          <w:color w:val="auto"/>
          <w:szCs w:val="24"/>
        </w:rPr>
        <w:t xml:space="preserve"> generally included alongside</w:t>
      </w:r>
      <w:r w:rsidRPr="00ED06E6">
        <w:rPr>
          <w:rFonts w:cs="Times New Roman"/>
          <w:color w:val="auto"/>
          <w:szCs w:val="24"/>
        </w:rPr>
        <w:t xml:space="preserve"> car </w:t>
      </w:r>
      <w:r w:rsidR="008E346D">
        <w:rPr>
          <w:rFonts w:cs="Times New Roman"/>
          <w:color w:val="auto"/>
          <w:szCs w:val="24"/>
        </w:rPr>
        <w:t>identification</w:t>
      </w:r>
      <w:r w:rsidRPr="00ED06E6">
        <w:rPr>
          <w:rFonts w:cs="Times New Roman"/>
          <w:color w:val="auto"/>
          <w:szCs w:val="24"/>
        </w:rPr>
        <w:t xml:space="preserve"> when booking online or via an App. To </w:t>
      </w:r>
      <w:r w:rsidR="008E346D">
        <w:rPr>
          <w:rFonts w:cs="Times New Roman"/>
          <w:color w:val="auto"/>
          <w:szCs w:val="24"/>
        </w:rPr>
        <w:t>ensure</w:t>
      </w:r>
      <w:r w:rsidRPr="00ED06E6">
        <w:rPr>
          <w:rFonts w:cs="Times New Roman"/>
          <w:color w:val="auto"/>
          <w:szCs w:val="24"/>
        </w:rPr>
        <w:t xml:space="preserve"> people who are blind or have low vision know who is driving them, all Apps and online booking methods need to meet best practise web accessibility guidelines. </w:t>
      </w:r>
    </w:p>
    <w:p w:rsidR="00ED06E6" w:rsidRPr="00ED06E6" w:rsidRDefault="00ED06E6" w:rsidP="00ED06E6">
      <w:pPr>
        <w:spacing w:after="0" w:line="240" w:lineRule="auto"/>
        <w:rPr>
          <w:rFonts w:cs="Times New Roman"/>
          <w:color w:val="auto"/>
          <w:szCs w:val="24"/>
        </w:rPr>
      </w:pPr>
      <w:r w:rsidRPr="00ED06E6">
        <w:rPr>
          <w:rFonts w:cs="Times New Roman"/>
          <w:color w:val="auto"/>
          <w:szCs w:val="24"/>
        </w:rPr>
        <w:t>Driver ID should also be accessible within the CPV for those passengers who hail a car. We recommend that driver ID is available inside the cars as follows:</w:t>
      </w:r>
    </w:p>
    <w:p w:rsidR="00ED06E6" w:rsidRPr="00ED06E6" w:rsidRDefault="00ED06E6" w:rsidP="00ED06E6">
      <w:pPr>
        <w:spacing w:after="0" w:line="240" w:lineRule="auto"/>
        <w:rPr>
          <w:rFonts w:cs="Times New Roman"/>
          <w:color w:val="auto"/>
          <w:szCs w:val="24"/>
        </w:rPr>
      </w:pPr>
      <w:r w:rsidRPr="00ED06E6">
        <w:rPr>
          <w:rFonts w:cs="Times New Roman"/>
          <w:color w:val="auto"/>
          <w:szCs w:val="24"/>
        </w:rPr>
        <w:t>- In a consistent location within the car</w:t>
      </w:r>
    </w:p>
    <w:p w:rsidR="00ED06E6" w:rsidRPr="00ED06E6" w:rsidRDefault="00ED06E6" w:rsidP="00ED06E6">
      <w:pPr>
        <w:spacing w:after="0" w:line="240" w:lineRule="auto"/>
        <w:rPr>
          <w:rFonts w:cs="Times New Roman"/>
          <w:color w:val="auto"/>
          <w:szCs w:val="24"/>
        </w:rPr>
      </w:pPr>
      <w:r w:rsidRPr="00ED06E6">
        <w:rPr>
          <w:rFonts w:cs="Times New Roman"/>
          <w:color w:val="auto"/>
          <w:szCs w:val="24"/>
        </w:rPr>
        <w:t xml:space="preserve">– In Braille </w:t>
      </w:r>
    </w:p>
    <w:p w:rsidR="00ED06E6" w:rsidRPr="00ED06E6" w:rsidRDefault="00ED06E6" w:rsidP="00ED06E6">
      <w:pPr>
        <w:spacing w:after="0" w:line="240" w:lineRule="auto"/>
        <w:rPr>
          <w:rFonts w:cs="Times New Roman"/>
          <w:color w:val="auto"/>
          <w:szCs w:val="24"/>
        </w:rPr>
      </w:pPr>
      <w:r w:rsidRPr="00ED06E6">
        <w:rPr>
          <w:rFonts w:cs="Times New Roman"/>
          <w:color w:val="auto"/>
          <w:szCs w:val="24"/>
        </w:rPr>
        <w:t>– In large print</w:t>
      </w:r>
    </w:p>
    <w:p w:rsidR="00ED06E6" w:rsidRPr="00ED06E6" w:rsidRDefault="00ED06E6" w:rsidP="00ED06E6">
      <w:pPr>
        <w:spacing w:after="0" w:line="240" w:lineRule="auto"/>
        <w:rPr>
          <w:rFonts w:cs="Times New Roman"/>
          <w:color w:val="auto"/>
          <w:szCs w:val="24"/>
        </w:rPr>
      </w:pPr>
    </w:p>
    <w:p w:rsidR="00ED06E6" w:rsidRDefault="00ED06E6" w:rsidP="00ED06E6">
      <w:pPr>
        <w:spacing w:after="0" w:line="240" w:lineRule="auto"/>
        <w:rPr>
          <w:rFonts w:cs="Times New Roman"/>
          <w:b/>
          <w:color w:val="auto"/>
          <w:szCs w:val="24"/>
        </w:rPr>
      </w:pPr>
      <w:r w:rsidRPr="00ED06E6">
        <w:rPr>
          <w:rFonts w:cs="Times New Roman"/>
          <w:b/>
          <w:color w:val="auto"/>
          <w:szCs w:val="24"/>
        </w:rPr>
        <w:t xml:space="preserve">Passenger assistance and routes </w:t>
      </w:r>
    </w:p>
    <w:p w:rsidR="008E346D" w:rsidRPr="00ED06E6" w:rsidRDefault="008E346D" w:rsidP="00ED06E6">
      <w:pPr>
        <w:spacing w:after="0" w:line="240" w:lineRule="auto"/>
        <w:rPr>
          <w:rFonts w:cs="Times New Roman"/>
          <w:b/>
          <w:color w:val="auto"/>
          <w:szCs w:val="24"/>
        </w:rPr>
      </w:pPr>
      <w:r>
        <w:rPr>
          <w:rFonts w:cs="Times New Roman"/>
          <w:b/>
          <w:color w:val="auto"/>
          <w:szCs w:val="24"/>
        </w:rPr>
        <w:t>VA recommendation</w:t>
      </w:r>
    </w:p>
    <w:p w:rsidR="00ED06E6" w:rsidRPr="00ED06E6" w:rsidRDefault="00ED06E6" w:rsidP="00ED06E6">
      <w:pPr>
        <w:spacing w:after="0" w:line="240" w:lineRule="auto"/>
        <w:rPr>
          <w:rFonts w:cs="Times New Roman"/>
          <w:color w:val="auto"/>
          <w:szCs w:val="24"/>
        </w:rPr>
      </w:pPr>
      <w:r w:rsidRPr="00ED06E6">
        <w:rPr>
          <w:rFonts w:cs="Times New Roman"/>
          <w:color w:val="auto"/>
          <w:szCs w:val="24"/>
        </w:rPr>
        <w:t xml:space="preserve">Drivers must be trained on how to guide a person who is blind or has low vision and </w:t>
      </w:r>
      <w:r w:rsidR="008E346D">
        <w:rPr>
          <w:rFonts w:cs="Times New Roman"/>
          <w:color w:val="auto"/>
          <w:szCs w:val="24"/>
        </w:rPr>
        <w:t>should</w:t>
      </w:r>
      <w:r w:rsidRPr="00ED06E6">
        <w:rPr>
          <w:rFonts w:cs="Times New Roman"/>
          <w:color w:val="auto"/>
          <w:szCs w:val="24"/>
        </w:rPr>
        <w:t xml:space="preserve"> treat passengers requiring assistance with respect and dignity.  It is unsafe to pull or take hold of a person who is blind or has low vision as a way to guide them to their destination. We know of many instances of injury to a person who is blind or has low vision when they have been incorrectly assisted.  Learning the skills of “sighted guiding” is not difficult or time consuming but it greatly increases the safety of the person being assisted. </w:t>
      </w:r>
    </w:p>
    <w:p w:rsidR="00ED06E6" w:rsidRPr="00ED06E6" w:rsidRDefault="00ED06E6" w:rsidP="00ED06E6">
      <w:pPr>
        <w:spacing w:after="0" w:line="240" w:lineRule="auto"/>
        <w:rPr>
          <w:rFonts w:cs="Times New Roman"/>
          <w:color w:val="auto"/>
          <w:szCs w:val="24"/>
        </w:rPr>
      </w:pPr>
      <w:r w:rsidRPr="00ED06E6">
        <w:rPr>
          <w:rFonts w:cs="Times New Roman"/>
          <w:color w:val="auto"/>
          <w:szCs w:val="24"/>
        </w:rPr>
        <w:t xml:space="preserve">CPV drivers and the blindness and low vision community would benefit from specific “sighted guide” training being delivered to drivers. </w:t>
      </w:r>
    </w:p>
    <w:p w:rsidR="00ED06E6" w:rsidRPr="00ED06E6" w:rsidRDefault="00ED06E6" w:rsidP="00ED06E6">
      <w:pPr>
        <w:spacing w:after="0" w:line="240" w:lineRule="auto"/>
        <w:rPr>
          <w:rFonts w:cs="Times New Roman"/>
          <w:color w:val="auto"/>
          <w:szCs w:val="24"/>
        </w:rPr>
      </w:pPr>
      <w:r w:rsidRPr="00ED06E6">
        <w:rPr>
          <w:rFonts w:cs="Times New Roman"/>
          <w:color w:val="auto"/>
          <w:szCs w:val="24"/>
        </w:rPr>
        <w:t>We believe that drivers should be obliged to guide passengers who are blind or have low vision to the entrance of their destination, if requested to do so.</w:t>
      </w:r>
    </w:p>
    <w:p w:rsidR="00ED06E6" w:rsidRPr="00ED06E6" w:rsidRDefault="00ED06E6" w:rsidP="00ED06E6">
      <w:pPr>
        <w:spacing w:after="0" w:line="240" w:lineRule="auto"/>
        <w:rPr>
          <w:rFonts w:cs="Times New Roman"/>
          <w:color w:val="auto"/>
          <w:szCs w:val="24"/>
        </w:rPr>
      </w:pPr>
      <w:r w:rsidRPr="00ED06E6">
        <w:rPr>
          <w:rFonts w:cs="Times New Roman"/>
          <w:color w:val="auto"/>
          <w:szCs w:val="24"/>
        </w:rPr>
        <w:t>We also believe that drivers must be obliged to collect passengers from their front door of their home rather than tooting a horn from inside the car, if requested to do so.</w:t>
      </w:r>
    </w:p>
    <w:p w:rsidR="00ED06E6" w:rsidRPr="00ED06E6" w:rsidRDefault="00ED06E6" w:rsidP="00ED06E6">
      <w:pPr>
        <w:spacing w:after="0" w:line="240" w:lineRule="auto"/>
        <w:rPr>
          <w:rFonts w:cs="Times New Roman"/>
          <w:color w:val="auto"/>
          <w:szCs w:val="24"/>
        </w:rPr>
      </w:pPr>
    </w:p>
    <w:p w:rsidR="00ED06E6" w:rsidRPr="00ED06E6" w:rsidRDefault="00ED06E6" w:rsidP="00ED06E6">
      <w:pPr>
        <w:spacing w:after="0" w:line="240" w:lineRule="auto"/>
        <w:rPr>
          <w:rFonts w:cs="Times New Roman"/>
          <w:b/>
          <w:color w:val="auto"/>
          <w:szCs w:val="24"/>
        </w:rPr>
      </w:pPr>
      <w:r w:rsidRPr="00ED06E6">
        <w:rPr>
          <w:rFonts w:cs="Times New Roman"/>
          <w:b/>
          <w:color w:val="auto"/>
          <w:szCs w:val="24"/>
        </w:rPr>
        <w:t>Fares</w:t>
      </w:r>
    </w:p>
    <w:p w:rsidR="00ED06E6" w:rsidRPr="00ED06E6" w:rsidRDefault="00ED06E6" w:rsidP="00ED06E6">
      <w:pPr>
        <w:spacing w:after="0" w:line="240" w:lineRule="auto"/>
        <w:rPr>
          <w:rFonts w:cs="Times New Roman"/>
          <w:b/>
          <w:color w:val="auto"/>
          <w:szCs w:val="24"/>
        </w:rPr>
      </w:pPr>
      <w:r w:rsidRPr="00ED06E6">
        <w:rPr>
          <w:rFonts w:cs="Times New Roman"/>
          <w:b/>
          <w:color w:val="auto"/>
          <w:szCs w:val="24"/>
        </w:rPr>
        <w:t>VA recommendation:</w:t>
      </w:r>
    </w:p>
    <w:p w:rsidR="00ED06E6" w:rsidRPr="00ED06E6" w:rsidRDefault="00ED06E6" w:rsidP="00ED06E6">
      <w:pPr>
        <w:spacing w:after="0" w:line="240" w:lineRule="auto"/>
        <w:rPr>
          <w:rFonts w:cs="Times New Roman"/>
          <w:color w:val="auto"/>
          <w:szCs w:val="24"/>
        </w:rPr>
      </w:pPr>
      <w:r w:rsidRPr="00ED06E6">
        <w:rPr>
          <w:rFonts w:cs="Times New Roman"/>
          <w:color w:val="auto"/>
          <w:szCs w:val="24"/>
        </w:rPr>
        <w:t xml:space="preserve">We recommend Victorian CPV adopt a key accessibility feature offered in </w:t>
      </w:r>
      <w:r w:rsidR="008E346D">
        <w:rPr>
          <w:rFonts w:cs="Times New Roman"/>
          <w:color w:val="auto"/>
          <w:szCs w:val="24"/>
        </w:rPr>
        <w:t>Queensland taxis</w:t>
      </w:r>
      <w:r w:rsidRPr="00ED06E6">
        <w:rPr>
          <w:rFonts w:cs="Times New Roman"/>
          <w:color w:val="auto"/>
          <w:szCs w:val="24"/>
        </w:rPr>
        <w:t xml:space="preserve">, which is that fares are audio announced at the end of each journey. Fare audio announcement enables a passenger who is blind or has low vision to know exactly what they owe without having to prompt the driver to tell them the fare and without concern </w:t>
      </w:r>
      <w:r w:rsidR="008E346D">
        <w:rPr>
          <w:rFonts w:cs="Times New Roman"/>
          <w:color w:val="auto"/>
          <w:szCs w:val="24"/>
        </w:rPr>
        <w:t>t</w:t>
      </w:r>
      <w:r w:rsidRPr="00ED06E6">
        <w:rPr>
          <w:rFonts w:cs="Times New Roman"/>
          <w:color w:val="auto"/>
          <w:szCs w:val="24"/>
        </w:rPr>
        <w:t xml:space="preserve">hat they are being told an inflated fare.  </w:t>
      </w:r>
    </w:p>
    <w:p w:rsidR="00ED06E6" w:rsidRPr="00ED06E6" w:rsidRDefault="00ED06E6" w:rsidP="00ED06E6">
      <w:pPr>
        <w:spacing w:after="0" w:line="240" w:lineRule="auto"/>
        <w:rPr>
          <w:rFonts w:cs="Times New Roman"/>
          <w:color w:val="auto"/>
          <w:szCs w:val="24"/>
        </w:rPr>
      </w:pPr>
    </w:p>
    <w:p w:rsidR="00ED06E6" w:rsidRPr="00ED06E6" w:rsidRDefault="00ED06E6" w:rsidP="00ED06E6">
      <w:pPr>
        <w:spacing w:after="0" w:line="240" w:lineRule="auto"/>
        <w:rPr>
          <w:rFonts w:cs="Times New Roman"/>
          <w:b/>
          <w:color w:val="auto"/>
          <w:szCs w:val="24"/>
        </w:rPr>
      </w:pPr>
      <w:r w:rsidRPr="00ED06E6">
        <w:rPr>
          <w:rFonts w:cs="Times New Roman"/>
          <w:b/>
          <w:color w:val="auto"/>
          <w:szCs w:val="24"/>
        </w:rPr>
        <w:t xml:space="preserve">Vehicle identification </w:t>
      </w:r>
    </w:p>
    <w:p w:rsidR="00ED06E6" w:rsidRPr="00ED06E6" w:rsidRDefault="00ED06E6" w:rsidP="00ED06E6">
      <w:pPr>
        <w:spacing w:after="0" w:line="240" w:lineRule="auto"/>
        <w:rPr>
          <w:rFonts w:cs="Times New Roman"/>
          <w:b/>
          <w:color w:val="auto"/>
          <w:szCs w:val="24"/>
        </w:rPr>
      </w:pPr>
      <w:r w:rsidRPr="00ED06E6">
        <w:rPr>
          <w:rFonts w:cs="Times New Roman"/>
          <w:b/>
          <w:color w:val="auto"/>
          <w:szCs w:val="24"/>
        </w:rPr>
        <w:t>VA recommendation:</w:t>
      </w:r>
    </w:p>
    <w:p w:rsidR="00ED06E6" w:rsidRPr="00ED06E6" w:rsidRDefault="00ED06E6" w:rsidP="00ED06E6">
      <w:pPr>
        <w:spacing w:after="0" w:line="240" w:lineRule="auto"/>
        <w:rPr>
          <w:rFonts w:cs="Times New Roman"/>
          <w:color w:val="auto"/>
          <w:szCs w:val="24"/>
        </w:rPr>
      </w:pPr>
      <w:r w:rsidRPr="00ED06E6">
        <w:rPr>
          <w:rFonts w:cs="Times New Roman"/>
          <w:color w:val="auto"/>
          <w:szCs w:val="24"/>
        </w:rPr>
        <w:t xml:space="preserve">We recommend a consistent, large, high contrast symbol is designed to clearly identify all CPV. The symbol must be visible on all CPV and must be secured in a consistent spot on every CPV. People with low vision cannot easily identify CPV from private vehicles and generally do not have adequate vision to search the whole body of a car with their eyes to look for a CPV symbol. We are aware that some CPV cars, such as Uber, are used as private vehicles when not in use as CPV. For this reason we recommend that the symbol is designed to be removed and replaced when needed. </w:t>
      </w:r>
    </w:p>
    <w:p w:rsidR="00ED06E6" w:rsidRPr="00ED06E6" w:rsidRDefault="00ED06E6" w:rsidP="00ED06E6">
      <w:pPr>
        <w:spacing w:after="0" w:line="240" w:lineRule="auto"/>
        <w:rPr>
          <w:rFonts w:cs="Times New Roman"/>
          <w:color w:val="auto"/>
          <w:szCs w:val="24"/>
        </w:rPr>
      </w:pPr>
    </w:p>
    <w:p w:rsidR="00ED06E6" w:rsidRPr="00ED06E6" w:rsidRDefault="00ED06E6" w:rsidP="00ED06E6">
      <w:pPr>
        <w:spacing w:after="0" w:line="240" w:lineRule="auto"/>
        <w:rPr>
          <w:rFonts w:cs="Times New Roman"/>
          <w:b/>
          <w:color w:val="auto"/>
          <w:szCs w:val="24"/>
        </w:rPr>
      </w:pPr>
      <w:r w:rsidRPr="00ED06E6">
        <w:rPr>
          <w:rFonts w:cs="Times New Roman"/>
          <w:b/>
          <w:color w:val="auto"/>
          <w:szCs w:val="24"/>
        </w:rPr>
        <w:t>Assistance Animals</w:t>
      </w:r>
    </w:p>
    <w:p w:rsidR="00ED06E6" w:rsidRPr="00ED06E6" w:rsidRDefault="00ED06E6" w:rsidP="00ED06E6">
      <w:pPr>
        <w:spacing w:after="0" w:line="240" w:lineRule="auto"/>
        <w:rPr>
          <w:rFonts w:cs="Times New Roman"/>
          <w:b/>
          <w:color w:val="auto"/>
          <w:szCs w:val="24"/>
        </w:rPr>
      </w:pPr>
      <w:r w:rsidRPr="00ED06E6">
        <w:rPr>
          <w:rFonts w:cs="Times New Roman"/>
          <w:b/>
          <w:color w:val="auto"/>
          <w:szCs w:val="24"/>
        </w:rPr>
        <w:t>VA recommendation:</w:t>
      </w:r>
    </w:p>
    <w:p w:rsidR="00ED06E6" w:rsidRPr="00ED06E6" w:rsidRDefault="00ED06E6" w:rsidP="00ED06E6">
      <w:pPr>
        <w:spacing w:after="0" w:line="240" w:lineRule="auto"/>
        <w:rPr>
          <w:rFonts w:cs="Times New Roman"/>
          <w:color w:val="auto"/>
          <w:szCs w:val="24"/>
        </w:rPr>
      </w:pPr>
      <w:r w:rsidRPr="00ED06E6">
        <w:rPr>
          <w:rFonts w:cs="Times New Roman"/>
          <w:color w:val="auto"/>
          <w:szCs w:val="24"/>
        </w:rPr>
        <w:t xml:space="preserve">The Equal Opportunity Act 2010 (Vic) protects the rights of people with assistance animals to access public spaces, including public transport. Drivers of CPV must accept assistance animals in accordance with The Act. Not only are adult assistance dogs covered by The Act but so too are dogs in training, which means dogs who are aged 8 weeks and older, in training. Drivers who refuse to take passengers with assistance animals must incur fines and also undergo further training on why assistance animals are vital to those who use them. </w:t>
      </w:r>
    </w:p>
    <w:p w:rsidR="00ED06E6" w:rsidRPr="00ED06E6" w:rsidRDefault="00ED06E6" w:rsidP="00ED06E6">
      <w:pPr>
        <w:spacing w:after="0" w:line="240" w:lineRule="auto"/>
        <w:rPr>
          <w:rFonts w:cs="Times New Roman"/>
          <w:b/>
          <w:color w:val="auto"/>
          <w:szCs w:val="24"/>
        </w:rPr>
      </w:pPr>
    </w:p>
    <w:p w:rsidR="008E346D" w:rsidRDefault="008E346D" w:rsidP="00ED06E6">
      <w:pPr>
        <w:spacing w:after="0" w:line="240" w:lineRule="auto"/>
        <w:rPr>
          <w:rFonts w:cs="Times New Roman"/>
          <w:b/>
          <w:color w:val="auto"/>
          <w:szCs w:val="24"/>
        </w:rPr>
      </w:pPr>
    </w:p>
    <w:p w:rsidR="008E346D" w:rsidRDefault="008E346D" w:rsidP="00ED06E6">
      <w:pPr>
        <w:spacing w:after="0" w:line="240" w:lineRule="auto"/>
        <w:rPr>
          <w:rFonts w:cs="Times New Roman"/>
          <w:b/>
          <w:color w:val="auto"/>
          <w:szCs w:val="24"/>
        </w:rPr>
      </w:pPr>
    </w:p>
    <w:p w:rsidR="00ED06E6" w:rsidRPr="00ED06E6" w:rsidRDefault="00ED06E6" w:rsidP="00ED06E6">
      <w:pPr>
        <w:spacing w:after="0" w:line="240" w:lineRule="auto"/>
        <w:rPr>
          <w:rFonts w:cs="Times New Roman"/>
          <w:b/>
          <w:color w:val="auto"/>
          <w:szCs w:val="24"/>
        </w:rPr>
      </w:pPr>
      <w:r w:rsidRPr="00ED06E6">
        <w:rPr>
          <w:rFonts w:cs="Times New Roman"/>
          <w:b/>
          <w:color w:val="auto"/>
          <w:szCs w:val="24"/>
        </w:rPr>
        <w:lastRenderedPageBreak/>
        <w:t>Taxi zones</w:t>
      </w:r>
    </w:p>
    <w:p w:rsidR="00ED06E6" w:rsidRPr="00ED06E6" w:rsidRDefault="00ED06E6" w:rsidP="00ED06E6">
      <w:pPr>
        <w:spacing w:after="0" w:line="240" w:lineRule="auto"/>
        <w:rPr>
          <w:rFonts w:cs="Times New Roman"/>
          <w:b/>
          <w:color w:val="auto"/>
          <w:szCs w:val="24"/>
        </w:rPr>
      </w:pPr>
      <w:r w:rsidRPr="00ED06E6">
        <w:rPr>
          <w:rFonts w:cs="Times New Roman"/>
          <w:b/>
          <w:color w:val="auto"/>
          <w:szCs w:val="24"/>
        </w:rPr>
        <w:t>VA recommendations:</w:t>
      </w:r>
    </w:p>
    <w:p w:rsidR="00ED06E6" w:rsidRPr="00ED06E6" w:rsidRDefault="008E346D" w:rsidP="00ED06E6">
      <w:pPr>
        <w:spacing w:after="0" w:line="240" w:lineRule="auto"/>
        <w:rPr>
          <w:rFonts w:cs="Times New Roman"/>
          <w:b/>
          <w:color w:val="auto"/>
          <w:szCs w:val="24"/>
        </w:rPr>
      </w:pPr>
      <w:r>
        <w:rPr>
          <w:rFonts w:cs="Times New Roman"/>
          <w:color w:val="auto"/>
          <w:szCs w:val="24"/>
        </w:rPr>
        <w:t>Taxi zones are often</w:t>
      </w:r>
      <w:r w:rsidR="00ED06E6" w:rsidRPr="00ED06E6">
        <w:rPr>
          <w:rFonts w:cs="Times New Roman"/>
          <w:color w:val="auto"/>
          <w:szCs w:val="24"/>
        </w:rPr>
        <w:t xml:space="preserve"> located close to the entrance of a building or public space. CPV should be able to use taxi zones to drop of a passenger who is blind or has low vision who would benefit from being delivered in the closest and safest drop off point.</w:t>
      </w:r>
    </w:p>
    <w:p w:rsidR="00ED06E6" w:rsidRPr="00ED06E6" w:rsidRDefault="00ED06E6" w:rsidP="00ED06E6">
      <w:pPr>
        <w:spacing w:after="0" w:line="240" w:lineRule="auto"/>
        <w:rPr>
          <w:rFonts w:cs="Times New Roman"/>
          <w:b/>
          <w:color w:val="auto"/>
          <w:szCs w:val="24"/>
        </w:rPr>
      </w:pPr>
    </w:p>
    <w:p w:rsidR="00ED06E6" w:rsidRPr="00ED06E6" w:rsidRDefault="00ED06E6" w:rsidP="00ED06E6">
      <w:pPr>
        <w:spacing w:after="0" w:line="240" w:lineRule="auto"/>
        <w:rPr>
          <w:rFonts w:cs="Times New Roman"/>
          <w:b/>
          <w:color w:val="auto"/>
          <w:szCs w:val="24"/>
        </w:rPr>
      </w:pPr>
      <w:r w:rsidRPr="00ED06E6">
        <w:rPr>
          <w:rFonts w:cs="Times New Roman"/>
          <w:b/>
          <w:color w:val="auto"/>
          <w:szCs w:val="24"/>
        </w:rPr>
        <w:t>Exemptions to specific rules</w:t>
      </w:r>
    </w:p>
    <w:p w:rsidR="00ED06E6" w:rsidRPr="00ED06E6" w:rsidRDefault="00ED06E6" w:rsidP="00ED06E6">
      <w:pPr>
        <w:spacing w:after="0" w:line="240" w:lineRule="auto"/>
        <w:rPr>
          <w:rFonts w:cs="Times New Roman"/>
          <w:b/>
          <w:color w:val="auto"/>
          <w:szCs w:val="24"/>
        </w:rPr>
      </w:pPr>
      <w:r w:rsidRPr="00ED06E6">
        <w:rPr>
          <w:rFonts w:cs="Times New Roman"/>
          <w:b/>
          <w:color w:val="auto"/>
          <w:szCs w:val="24"/>
        </w:rPr>
        <w:t>VA recommendations:</w:t>
      </w:r>
    </w:p>
    <w:p w:rsidR="00ED06E6" w:rsidRPr="00ED06E6" w:rsidRDefault="00ED06E6" w:rsidP="00ED06E6">
      <w:pPr>
        <w:spacing w:after="0" w:line="240" w:lineRule="auto"/>
        <w:rPr>
          <w:rFonts w:cs="Times New Roman"/>
          <w:color w:val="auto"/>
          <w:szCs w:val="24"/>
        </w:rPr>
      </w:pPr>
      <w:r w:rsidRPr="00ED06E6">
        <w:rPr>
          <w:rFonts w:cs="Times New Roman"/>
          <w:color w:val="auto"/>
          <w:szCs w:val="24"/>
        </w:rPr>
        <w:t>Exemption to road rules as outlined in the proposed regulations should be made if the mobility needs of a passenger require the safest drop off or pick up point.</w:t>
      </w:r>
    </w:p>
    <w:p w:rsidR="00ED06E6" w:rsidRPr="00ED06E6" w:rsidRDefault="00ED06E6" w:rsidP="00ED06E6">
      <w:pPr>
        <w:spacing w:after="0" w:line="240" w:lineRule="auto"/>
        <w:rPr>
          <w:rFonts w:cs="Times New Roman"/>
          <w:color w:val="auto"/>
          <w:szCs w:val="24"/>
        </w:rPr>
      </w:pPr>
    </w:p>
    <w:p w:rsidR="00ED06E6" w:rsidRPr="00ED06E6" w:rsidRDefault="00ED06E6" w:rsidP="00ED06E6">
      <w:pPr>
        <w:spacing w:after="0" w:line="240" w:lineRule="auto"/>
        <w:rPr>
          <w:rFonts w:cs="Times New Roman"/>
          <w:b/>
          <w:color w:val="auto"/>
          <w:szCs w:val="24"/>
        </w:rPr>
      </w:pPr>
      <w:r w:rsidRPr="00ED06E6">
        <w:rPr>
          <w:rFonts w:cs="Times New Roman"/>
          <w:b/>
          <w:color w:val="auto"/>
          <w:szCs w:val="24"/>
        </w:rPr>
        <w:t>Child restraints</w:t>
      </w:r>
    </w:p>
    <w:p w:rsidR="00ED06E6" w:rsidRPr="00ED06E6" w:rsidRDefault="00ED06E6" w:rsidP="00ED06E6">
      <w:pPr>
        <w:spacing w:after="0" w:line="240" w:lineRule="auto"/>
        <w:rPr>
          <w:rFonts w:cs="Times New Roman"/>
          <w:b/>
          <w:color w:val="auto"/>
          <w:szCs w:val="24"/>
        </w:rPr>
      </w:pPr>
      <w:r w:rsidRPr="00ED06E6">
        <w:rPr>
          <w:rFonts w:cs="Times New Roman"/>
          <w:b/>
          <w:color w:val="auto"/>
          <w:szCs w:val="24"/>
        </w:rPr>
        <w:t>VA recommendations:</w:t>
      </w:r>
    </w:p>
    <w:p w:rsidR="00ED06E6" w:rsidRPr="00ED06E6" w:rsidRDefault="00ED06E6" w:rsidP="00ED06E6">
      <w:pPr>
        <w:spacing w:after="0" w:line="240" w:lineRule="auto"/>
        <w:rPr>
          <w:rFonts w:cs="Times New Roman"/>
          <w:color w:val="auto"/>
          <w:szCs w:val="24"/>
        </w:rPr>
      </w:pPr>
      <w:r w:rsidRPr="00ED06E6">
        <w:rPr>
          <w:rFonts w:cs="Times New Roman"/>
          <w:color w:val="auto"/>
          <w:szCs w:val="24"/>
        </w:rPr>
        <w:t>For parents who are blind or have low vision CPV is often vital to the social inclusion of the entire family. Children often need to attend their sporting commitments, social commitments and sometimes need fast access to doctors. For a parent who is blind or has low vision, a CPV is the only way to transport their family quickly and sa</w:t>
      </w:r>
      <w:r w:rsidR="008E346D">
        <w:rPr>
          <w:rFonts w:cs="Times New Roman"/>
          <w:color w:val="auto"/>
          <w:szCs w:val="24"/>
        </w:rPr>
        <w:t>fely. In NSW, taxi customers</w:t>
      </w:r>
      <w:r w:rsidRPr="00ED06E6">
        <w:rPr>
          <w:rFonts w:cs="Times New Roman"/>
          <w:color w:val="auto"/>
          <w:szCs w:val="24"/>
        </w:rPr>
        <w:t xml:space="preserve"> are able to call ahead and request a cab with child restraints. Vision Australia recommends that Victorian CPV should offer the same service as NSW </w:t>
      </w:r>
      <w:r w:rsidR="008E346D">
        <w:rPr>
          <w:rFonts w:cs="Times New Roman"/>
          <w:color w:val="auto"/>
          <w:szCs w:val="24"/>
        </w:rPr>
        <w:t>taxis</w:t>
      </w:r>
      <w:r w:rsidRPr="00ED06E6">
        <w:rPr>
          <w:rFonts w:cs="Times New Roman"/>
          <w:color w:val="auto"/>
          <w:szCs w:val="24"/>
        </w:rPr>
        <w:t xml:space="preserve"> to customers who need child restraints. At present, small children are allowed to ride in CPV without child </w:t>
      </w:r>
      <w:proofErr w:type="gramStart"/>
      <w:r w:rsidRPr="00ED06E6">
        <w:rPr>
          <w:rFonts w:cs="Times New Roman"/>
          <w:color w:val="auto"/>
          <w:szCs w:val="24"/>
        </w:rPr>
        <w:t>restraints,</w:t>
      </w:r>
      <w:proofErr w:type="gramEnd"/>
      <w:r w:rsidRPr="00ED06E6">
        <w:rPr>
          <w:rFonts w:cs="Times New Roman"/>
          <w:color w:val="auto"/>
          <w:szCs w:val="24"/>
        </w:rPr>
        <w:t xml:space="preserve"> this is dangerous and </w:t>
      </w:r>
      <w:r w:rsidR="008E346D" w:rsidRPr="00ED06E6">
        <w:rPr>
          <w:rFonts w:cs="Times New Roman"/>
          <w:color w:val="auto"/>
          <w:szCs w:val="24"/>
        </w:rPr>
        <w:t>irresponsible</w:t>
      </w:r>
      <w:r w:rsidRPr="00ED06E6">
        <w:rPr>
          <w:rFonts w:cs="Times New Roman"/>
          <w:color w:val="auto"/>
          <w:szCs w:val="24"/>
        </w:rPr>
        <w:t xml:space="preserve"> practice. Children of parents who are blind or have low </w:t>
      </w:r>
      <w:r w:rsidR="008E346D">
        <w:rPr>
          <w:rFonts w:cs="Times New Roman"/>
          <w:color w:val="auto"/>
          <w:szCs w:val="24"/>
        </w:rPr>
        <w:t xml:space="preserve">vision should </w:t>
      </w:r>
      <w:r w:rsidRPr="00ED06E6">
        <w:rPr>
          <w:rFonts w:cs="Times New Roman"/>
          <w:color w:val="auto"/>
          <w:szCs w:val="24"/>
        </w:rPr>
        <w:t xml:space="preserve">have the same rights to safe point to point transport as their peers. Refusing children who are too small to ride without a chair is also an unacceptable solution. Children of people who are blind or have low vision must not be relegated to trams trains and buses. If they are, the result could be social isolation for these children and parents. </w:t>
      </w:r>
    </w:p>
    <w:p w:rsidR="00076FF6" w:rsidRPr="001F5170" w:rsidRDefault="00076FF6" w:rsidP="001F5170">
      <w:pPr>
        <w:pStyle w:val="Heading1"/>
      </w:pPr>
      <w:bookmarkStart w:id="0" w:name="_GoBack"/>
      <w:bookmarkEnd w:id="0"/>
      <w:r w:rsidRPr="001F5170">
        <w:t>About Vision Australia</w:t>
      </w:r>
    </w:p>
    <w:p w:rsidR="00076FF6" w:rsidRPr="00B71500" w:rsidRDefault="00076FF6" w:rsidP="001F5170">
      <w:pPr>
        <w:spacing w:after="0" w:line="240" w:lineRule="auto"/>
        <w:jc w:val="both"/>
        <w:rPr>
          <w:rFonts w:cs="Arial"/>
          <w:color w:val="auto"/>
          <w:szCs w:val="24"/>
        </w:rPr>
      </w:pPr>
      <w:r w:rsidRPr="00B71500">
        <w:rPr>
          <w:rFonts w:cs="Arial"/>
          <w:color w:val="auto"/>
          <w:szCs w:val="24"/>
        </w:rPr>
        <w:t xml:space="preserve">Vision Australia is the largest national provider of services to people who are blind, </w:t>
      </w:r>
      <w:r w:rsidR="00702228" w:rsidRPr="00B71500">
        <w:rPr>
          <w:rFonts w:cs="Arial"/>
          <w:color w:val="auto"/>
          <w:szCs w:val="24"/>
        </w:rPr>
        <w:t>deaf blind</w:t>
      </w:r>
      <w:r w:rsidRPr="00B71500">
        <w:rPr>
          <w:rFonts w:cs="Arial"/>
          <w:color w:val="auto"/>
          <w:szCs w:val="24"/>
        </w:rPr>
        <w:t>, or have low vision in Australia. We are formed through the merger of several of Australia’s most respected and experienced blindness and low vision agencies, celebrating our 150</w:t>
      </w:r>
      <w:r w:rsidRPr="00B71500">
        <w:rPr>
          <w:rFonts w:cs="Arial"/>
          <w:color w:val="auto"/>
          <w:szCs w:val="24"/>
          <w:vertAlign w:val="superscript"/>
        </w:rPr>
        <w:t>th</w:t>
      </w:r>
      <w:r w:rsidRPr="00B71500">
        <w:rPr>
          <w:rFonts w:cs="Arial"/>
          <w:color w:val="auto"/>
          <w:szCs w:val="24"/>
        </w:rPr>
        <w:t xml:space="preserve"> year of operation in 2017.</w:t>
      </w:r>
    </w:p>
    <w:p w:rsidR="00076FF6" w:rsidRPr="00B71500" w:rsidRDefault="00076FF6" w:rsidP="001F5170">
      <w:pPr>
        <w:spacing w:after="0" w:line="240" w:lineRule="auto"/>
        <w:jc w:val="both"/>
        <w:rPr>
          <w:rFonts w:cs="Arial"/>
          <w:color w:val="auto"/>
          <w:szCs w:val="24"/>
        </w:rPr>
      </w:pPr>
    </w:p>
    <w:p w:rsidR="00076FF6" w:rsidRPr="00B71500" w:rsidRDefault="00076FF6" w:rsidP="001F5170">
      <w:pPr>
        <w:spacing w:after="0" w:line="240" w:lineRule="auto"/>
        <w:jc w:val="both"/>
        <w:rPr>
          <w:rFonts w:cs="Arial"/>
          <w:color w:val="auto"/>
          <w:szCs w:val="24"/>
        </w:rPr>
      </w:pPr>
      <w:r w:rsidRPr="00B71500">
        <w:rPr>
          <w:rFonts w:cs="Arial"/>
          <w:color w:val="auto"/>
          <w:szCs w:val="24"/>
        </w:rPr>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rsidR="00076FF6" w:rsidRPr="00B71500" w:rsidRDefault="00076FF6" w:rsidP="001F5170">
      <w:pPr>
        <w:spacing w:after="0" w:line="240" w:lineRule="auto"/>
        <w:jc w:val="both"/>
        <w:rPr>
          <w:rFonts w:cs="Arial"/>
          <w:color w:val="auto"/>
          <w:szCs w:val="24"/>
        </w:rPr>
      </w:pPr>
    </w:p>
    <w:p w:rsidR="00076FF6" w:rsidRPr="00B71500" w:rsidRDefault="00076FF6" w:rsidP="001F5170">
      <w:pPr>
        <w:spacing w:after="0" w:line="240" w:lineRule="auto"/>
        <w:jc w:val="both"/>
        <w:rPr>
          <w:rFonts w:cs="Arial"/>
          <w:color w:val="auto"/>
          <w:szCs w:val="24"/>
        </w:rPr>
      </w:pPr>
      <w:r w:rsidRPr="00B71500">
        <w:rPr>
          <w:rFonts w:cs="Arial"/>
          <w:color w:val="auto"/>
          <w:szCs w:val="24"/>
        </w:rPr>
        <w:t>Vision Australia service delivery areas include:</w:t>
      </w:r>
    </w:p>
    <w:p w:rsidR="00076FF6" w:rsidRPr="00B71500" w:rsidRDefault="0041078A" w:rsidP="001F5170">
      <w:pPr>
        <w:pStyle w:val="ListParagraph"/>
        <w:numPr>
          <w:ilvl w:val="0"/>
          <w:numId w:val="13"/>
        </w:numPr>
        <w:spacing w:after="0" w:line="240" w:lineRule="auto"/>
        <w:jc w:val="both"/>
        <w:rPr>
          <w:color w:val="auto"/>
        </w:rPr>
      </w:pPr>
      <w:r w:rsidRPr="00B71500">
        <w:rPr>
          <w:color w:val="auto"/>
        </w:rPr>
        <w:t>R</w:t>
      </w:r>
      <w:r w:rsidR="00076FF6" w:rsidRPr="00B71500">
        <w:rPr>
          <w:color w:val="auto"/>
        </w:rPr>
        <w:t>egistered provider of specialist supports for the NDIS and My Aged Care</w:t>
      </w:r>
    </w:p>
    <w:p w:rsidR="00076FF6" w:rsidRPr="00B71500" w:rsidRDefault="00076FF6" w:rsidP="001F5170">
      <w:pPr>
        <w:pStyle w:val="ListParagraph"/>
        <w:numPr>
          <w:ilvl w:val="0"/>
          <w:numId w:val="13"/>
        </w:numPr>
        <w:spacing w:after="0" w:line="240" w:lineRule="auto"/>
        <w:jc w:val="both"/>
        <w:rPr>
          <w:color w:val="auto"/>
        </w:rPr>
      </w:pPr>
      <w:r w:rsidRPr="00B71500">
        <w:rPr>
          <w:color w:val="auto"/>
        </w:rPr>
        <w:t>Aids and Equipment, and Assistive/Adaptive Technology training and support</w:t>
      </w:r>
    </w:p>
    <w:p w:rsidR="00076FF6" w:rsidRPr="00B71500" w:rsidRDefault="00076FF6" w:rsidP="001F5170">
      <w:pPr>
        <w:pStyle w:val="ListParagraph"/>
        <w:numPr>
          <w:ilvl w:val="0"/>
          <w:numId w:val="13"/>
        </w:numPr>
        <w:spacing w:after="0" w:line="240" w:lineRule="auto"/>
        <w:jc w:val="both"/>
        <w:rPr>
          <w:color w:val="auto"/>
        </w:rPr>
      </w:pPr>
      <w:r w:rsidRPr="00B71500">
        <w:rPr>
          <w:color w:val="auto"/>
        </w:rPr>
        <w:t>Seeing Eye Dogs</w:t>
      </w:r>
    </w:p>
    <w:p w:rsidR="00076FF6" w:rsidRPr="00B71500" w:rsidRDefault="00076FF6" w:rsidP="001F5170">
      <w:pPr>
        <w:pStyle w:val="ListParagraph"/>
        <w:numPr>
          <w:ilvl w:val="0"/>
          <w:numId w:val="13"/>
        </w:numPr>
        <w:spacing w:after="0" w:line="240" w:lineRule="auto"/>
        <w:jc w:val="both"/>
        <w:rPr>
          <w:color w:val="auto"/>
        </w:rPr>
      </w:pPr>
      <w:r w:rsidRPr="00B71500">
        <w:rPr>
          <w:color w:val="auto"/>
        </w:rPr>
        <w:t>National Library Services</w:t>
      </w:r>
    </w:p>
    <w:p w:rsidR="00076FF6" w:rsidRPr="00B71500" w:rsidRDefault="00076FF6" w:rsidP="001F5170">
      <w:pPr>
        <w:pStyle w:val="ListParagraph"/>
        <w:numPr>
          <w:ilvl w:val="0"/>
          <w:numId w:val="13"/>
        </w:numPr>
        <w:spacing w:after="0" w:line="240" w:lineRule="auto"/>
        <w:jc w:val="both"/>
        <w:rPr>
          <w:color w:val="auto"/>
        </w:rPr>
      </w:pPr>
      <w:r w:rsidRPr="00B71500">
        <w:rPr>
          <w:color w:val="auto"/>
        </w:rPr>
        <w:t xml:space="preserve">Early childhood and education services, and </w:t>
      </w:r>
      <w:proofErr w:type="spellStart"/>
      <w:r w:rsidRPr="00B71500">
        <w:rPr>
          <w:color w:val="auto"/>
        </w:rPr>
        <w:t>Feelix</w:t>
      </w:r>
      <w:proofErr w:type="spellEnd"/>
      <w:r w:rsidRPr="00B71500">
        <w:rPr>
          <w:color w:val="auto"/>
        </w:rPr>
        <w:t xml:space="preserve"> Library for 0-7 year olds</w:t>
      </w:r>
    </w:p>
    <w:p w:rsidR="002D5927" w:rsidRDefault="002D5927" w:rsidP="001F5170">
      <w:pPr>
        <w:pStyle w:val="ListParagraph"/>
        <w:numPr>
          <w:ilvl w:val="0"/>
          <w:numId w:val="13"/>
        </w:numPr>
        <w:spacing w:after="0" w:line="240" w:lineRule="auto"/>
        <w:jc w:val="both"/>
        <w:rPr>
          <w:color w:val="auto"/>
        </w:rPr>
      </w:pPr>
      <w:r>
        <w:rPr>
          <w:color w:val="auto"/>
        </w:rPr>
        <w:t xml:space="preserve">Services to blind and low vision children in schools to maximise educational outcomes </w:t>
      </w:r>
    </w:p>
    <w:p w:rsidR="00076FF6" w:rsidRPr="00B71500" w:rsidRDefault="00076FF6" w:rsidP="001F5170">
      <w:pPr>
        <w:pStyle w:val="ListParagraph"/>
        <w:numPr>
          <w:ilvl w:val="0"/>
          <w:numId w:val="13"/>
        </w:numPr>
        <w:spacing w:after="0" w:line="240" w:lineRule="auto"/>
        <w:jc w:val="both"/>
        <w:rPr>
          <w:color w:val="auto"/>
        </w:rPr>
      </w:pPr>
      <w:r w:rsidRPr="00B71500">
        <w:rPr>
          <w:color w:val="auto"/>
        </w:rPr>
        <w:t>Employment services, including national Disability Employment Services provider</w:t>
      </w:r>
    </w:p>
    <w:p w:rsidR="00076FF6" w:rsidRPr="00B71500" w:rsidRDefault="00076FF6" w:rsidP="001F5170">
      <w:pPr>
        <w:pStyle w:val="ListParagraph"/>
        <w:numPr>
          <w:ilvl w:val="0"/>
          <w:numId w:val="13"/>
        </w:numPr>
        <w:spacing w:after="0" w:line="240" w:lineRule="auto"/>
        <w:jc w:val="both"/>
        <w:rPr>
          <w:color w:val="auto"/>
        </w:rPr>
      </w:pPr>
      <w:r w:rsidRPr="00B71500">
        <w:rPr>
          <w:color w:val="auto"/>
        </w:rPr>
        <w:t>Accessible information, and Alternate Format Production</w:t>
      </w:r>
    </w:p>
    <w:p w:rsidR="00076FF6" w:rsidRPr="00B71500" w:rsidRDefault="00076FF6" w:rsidP="001F5170">
      <w:pPr>
        <w:pStyle w:val="ListParagraph"/>
        <w:numPr>
          <w:ilvl w:val="0"/>
          <w:numId w:val="13"/>
        </w:numPr>
        <w:spacing w:after="0" w:line="240" w:lineRule="auto"/>
        <w:jc w:val="both"/>
        <w:rPr>
          <w:color w:val="auto"/>
        </w:rPr>
      </w:pPr>
      <w:r w:rsidRPr="00B71500">
        <w:rPr>
          <w:color w:val="auto"/>
        </w:rPr>
        <w:t>Vision Australia Radio network, and national partnership with Radio for the Print Handicapped</w:t>
      </w:r>
    </w:p>
    <w:p w:rsidR="00076FF6" w:rsidRPr="00B71500" w:rsidRDefault="00076FF6" w:rsidP="001F5170">
      <w:pPr>
        <w:pStyle w:val="ListParagraph"/>
        <w:numPr>
          <w:ilvl w:val="0"/>
          <w:numId w:val="13"/>
        </w:numPr>
        <w:spacing w:after="0" w:line="240" w:lineRule="auto"/>
        <w:jc w:val="both"/>
        <w:rPr>
          <w:color w:val="auto"/>
        </w:rPr>
      </w:pPr>
      <w:r w:rsidRPr="00B71500">
        <w:rPr>
          <w:color w:val="auto"/>
        </w:rPr>
        <w:t>Spectacles Program for the NSW Government</w:t>
      </w:r>
    </w:p>
    <w:p w:rsidR="00076FF6" w:rsidRPr="00B71500" w:rsidRDefault="00076FF6" w:rsidP="001F5170">
      <w:pPr>
        <w:pStyle w:val="ListParagraph"/>
        <w:numPr>
          <w:ilvl w:val="0"/>
          <w:numId w:val="13"/>
        </w:numPr>
        <w:spacing w:after="0" w:line="240" w:lineRule="auto"/>
        <w:jc w:val="both"/>
        <w:rPr>
          <w:color w:val="auto"/>
        </w:rPr>
      </w:pPr>
      <w:r w:rsidRPr="00B71500">
        <w:rPr>
          <w:color w:val="auto"/>
        </w:rPr>
        <w:t>Advocacy and Engagement, working collaboratively with Government, business and the community to eliminate the barriers our clients face in making life choices and fully exercising rights as Australian citizens.</w:t>
      </w:r>
    </w:p>
    <w:p w:rsidR="00076FF6" w:rsidRPr="00B71500" w:rsidRDefault="00076FF6" w:rsidP="001F5170">
      <w:pPr>
        <w:spacing w:after="0" w:line="240" w:lineRule="auto"/>
        <w:jc w:val="both"/>
        <w:rPr>
          <w:rFonts w:cs="Arial"/>
          <w:color w:val="auto"/>
          <w:szCs w:val="24"/>
        </w:rPr>
      </w:pPr>
    </w:p>
    <w:p w:rsidR="00076FF6" w:rsidRPr="00B71500" w:rsidRDefault="00076FF6" w:rsidP="001F5170">
      <w:pPr>
        <w:spacing w:after="0" w:line="240" w:lineRule="auto"/>
        <w:jc w:val="both"/>
        <w:rPr>
          <w:rFonts w:cs="Arial"/>
          <w:color w:val="auto"/>
          <w:szCs w:val="24"/>
        </w:rPr>
      </w:pPr>
      <w:r w:rsidRPr="00B71500">
        <w:rPr>
          <w:rFonts w:cs="Arial"/>
          <w:color w:val="auto"/>
          <w:szCs w:val="24"/>
        </w:rPr>
        <w:lastRenderedPageBreak/>
        <w:t>Vision Australia has unrivalled knowledge and experience through constant interaction with clients and their families, of whom we provide services to more than 2</w:t>
      </w:r>
      <w:r w:rsidR="00C2043E">
        <w:rPr>
          <w:rFonts w:cs="Arial"/>
          <w:color w:val="auto"/>
          <w:szCs w:val="24"/>
        </w:rPr>
        <w:t>6,0</w:t>
      </w:r>
      <w:r w:rsidRPr="00B71500">
        <w:rPr>
          <w:rFonts w:cs="Arial"/>
          <w:color w:val="auto"/>
          <w:szCs w:val="24"/>
        </w:rPr>
        <w:t xml:space="preserve">00 people each year, and also through the direct involvement of people who are blind or have low vision at all levels of the </w:t>
      </w:r>
      <w:r w:rsidR="00A33F6D">
        <w:rPr>
          <w:rFonts w:cs="Arial"/>
          <w:color w:val="auto"/>
          <w:szCs w:val="24"/>
        </w:rPr>
        <w:t>o</w:t>
      </w:r>
      <w:r w:rsidRPr="00B71500">
        <w:rPr>
          <w:rFonts w:cs="Arial"/>
          <w:color w:val="auto"/>
          <w:szCs w:val="24"/>
        </w:rPr>
        <w:t>rganisation. Vision Australia is well placed to advi</w:t>
      </w:r>
      <w:r w:rsidR="0041078A" w:rsidRPr="00B71500">
        <w:rPr>
          <w:rFonts w:cs="Arial"/>
          <w:color w:val="auto"/>
          <w:szCs w:val="24"/>
        </w:rPr>
        <w:t>s</w:t>
      </w:r>
      <w:r w:rsidRPr="00B71500">
        <w:rPr>
          <w:rFonts w:cs="Arial"/>
          <w:color w:val="auto"/>
          <w:szCs w:val="24"/>
        </w:rPr>
        <w:t xml:space="preserve">e governments, business and the community on challenges faced by people who are blind or have low vision fully participating in community life. </w:t>
      </w:r>
    </w:p>
    <w:p w:rsidR="00076FF6" w:rsidRPr="00B71500" w:rsidRDefault="00076FF6" w:rsidP="001F5170">
      <w:pPr>
        <w:spacing w:after="0" w:line="240" w:lineRule="auto"/>
        <w:ind w:left="575"/>
        <w:contextualSpacing/>
        <w:jc w:val="both"/>
        <w:rPr>
          <w:rFonts w:eastAsia="Calibri" w:cs="Arial"/>
          <w:color w:val="auto"/>
          <w:szCs w:val="24"/>
        </w:rPr>
      </w:pPr>
    </w:p>
    <w:p w:rsidR="000515DE" w:rsidRDefault="00076FF6" w:rsidP="001F5170">
      <w:pPr>
        <w:spacing w:after="0" w:line="240" w:lineRule="auto"/>
        <w:jc w:val="both"/>
        <w:rPr>
          <w:rFonts w:cs="Arial"/>
          <w:color w:val="auto"/>
          <w:szCs w:val="24"/>
        </w:rPr>
      </w:pPr>
      <w:r w:rsidRPr="00B71500">
        <w:rPr>
          <w:rFonts w:cs="Arial"/>
          <w:color w:val="auto"/>
          <w:szCs w:val="24"/>
        </w:rPr>
        <w:t>We have a vibrant Client Reference Group, with people who are blind or have low vision representing the voice and needs of clients of the Organisation to the Board and Management. Vision Australia is also a significant employer of people who are blind or have low vision, with 15% of total staff having vision impairment.</w:t>
      </w:r>
      <w:r w:rsidR="0041078A" w:rsidRPr="00B71500">
        <w:rPr>
          <w:rFonts w:cs="Arial"/>
          <w:color w:val="auto"/>
          <w:szCs w:val="24"/>
        </w:rPr>
        <w:t xml:space="preserve"> </w:t>
      </w:r>
      <w:r w:rsidRPr="00B71500">
        <w:rPr>
          <w:rFonts w:cs="Arial"/>
          <w:color w:val="auto"/>
          <w:szCs w:val="24"/>
        </w:rPr>
        <w:t xml:space="preserve">Vision Australia also has a Memorandum of Understanding with, and provides funds to, Blind Citizens Australia (BCA), to strengthen the voice of the blind community. </w:t>
      </w:r>
    </w:p>
    <w:p w:rsidR="00970403" w:rsidRDefault="00970403" w:rsidP="001F5170">
      <w:pPr>
        <w:spacing w:after="0" w:line="240" w:lineRule="auto"/>
        <w:jc w:val="both"/>
        <w:rPr>
          <w:rFonts w:cs="Arial"/>
          <w:color w:val="auto"/>
          <w:szCs w:val="24"/>
        </w:rPr>
      </w:pPr>
    </w:p>
    <w:sectPr w:rsidR="00970403" w:rsidSect="009F4046">
      <w:headerReference w:type="even" r:id="rId13"/>
      <w:headerReference w:type="default" r:id="rId14"/>
      <w:footerReference w:type="even" r:id="rId15"/>
      <w:footerReference w:type="default" r:id="rId16"/>
      <w:headerReference w:type="first" r:id="rId17"/>
      <w:footerReference w:type="first" r:id="rId18"/>
      <w:pgSz w:w="11907" w:h="16839" w:code="9"/>
      <w:pgMar w:top="567" w:right="567" w:bottom="993" w:left="851" w:header="0" w:footer="0" w:gutter="0"/>
      <w:cols w:space="708"/>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E4C" w:rsidRDefault="00083E4C" w:rsidP="00616621">
      <w:pPr>
        <w:spacing w:after="0" w:line="240" w:lineRule="auto"/>
      </w:pPr>
      <w:r>
        <w:separator/>
      </w:r>
    </w:p>
  </w:endnote>
  <w:endnote w:type="continuationSeparator" w:id="0">
    <w:p w:rsidR="00083E4C" w:rsidRDefault="00083E4C" w:rsidP="00616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8BA" w:rsidRDefault="005C18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8BA" w:rsidRDefault="005C18BA">
    <w:pPr>
      <w:pStyle w:val="Footer"/>
    </w:pPr>
    <w:r>
      <w:t>Vision Australia Submission on ICT Procurement Framework</w:t>
    </w:r>
    <w:r>
      <w:tab/>
    </w:r>
    <w:sdt>
      <w:sdtPr>
        <w:id w:val="100647707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E346D">
          <w:rPr>
            <w:noProof/>
          </w:rPr>
          <w:t>3</w:t>
        </w:r>
        <w:r>
          <w:rPr>
            <w:noProof/>
          </w:rPr>
          <w:fldChar w:fldCharType="end"/>
        </w:r>
      </w:sdtContent>
    </w:sdt>
  </w:p>
  <w:p w:rsidR="005C18BA" w:rsidRPr="00616621" w:rsidRDefault="005C18BA">
    <w:pPr>
      <w:pStyle w:val="Footer"/>
      <w:rPr>
        <w:rFonts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8BA" w:rsidRPr="00723851" w:rsidRDefault="005C18BA" w:rsidP="007238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E4C" w:rsidRDefault="00083E4C" w:rsidP="00616621">
      <w:pPr>
        <w:spacing w:after="0" w:line="240" w:lineRule="auto"/>
      </w:pPr>
      <w:r>
        <w:separator/>
      </w:r>
    </w:p>
  </w:footnote>
  <w:footnote w:type="continuationSeparator" w:id="0">
    <w:p w:rsidR="00083E4C" w:rsidRDefault="00083E4C" w:rsidP="006166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8BA" w:rsidRDefault="005C18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8BA" w:rsidRPr="00723851" w:rsidRDefault="005C18BA" w:rsidP="007238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8BA" w:rsidRDefault="005C18BA">
    <w:pPr>
      <w:pStyle w:val="Header"/>
    </w:pPr>
  </w:p>
  <w:p w:rsidR="005C18BA" w:rsidRDefault="005C18BA">
    <w:pPr>
      <w:pStyle w:val="Header"/>
    </w:pPr>
  </w:p>
  <w:p w:rsidR="005C18BA" w:rsidRDefault="005C18BA">
    <w:pPr>
      <w:pStyle w:val="Header"/>
    </w:pPr>
    <w:r>
      <w:rPr>
        <w:noProof/>
        <w:lang w:eastAsia="en-AU"/>
      </w:rPr>
      <w:drawing>
        <wp:inline distT="0" distB="0" distL="0" distR="0" wp14:anchorId="7E023DD9" wp14:editId="370BB959">
          <wp:extent cx="6660515" cy="984885"/>
          <wp:effectExtent l="0" t="0" r="6985" b="5715"/>
          <wp:docPr id="4" name="Picture 4" descr="Decorative - Vision Australia Link logo in blue with tageline Blindess. Low Vision. Opport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ignworks:WIP:Work in Progress:Vision Australia :VIS0011_Collateral Roll Out Batch One:FACTSHEET, FLYERS &amp; MISC:GENERIC FACT SHEET:Working file:VA_Generic_Fact Sheet_V01_head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0515" cy="984885"/>
                  </a:xfrm>
                  <a:prstGeom prst="rect">
                    <a:avLst/>
                  </a:prstGeom>
                  <a:solidFill>
                    <a:srgbClr val="FFFF00"/>
                  </a:solidFill>
                  <a:ln>
                    <a:noFill/>
                  </a:ln>
                </pic:spPr>
              </pic:pic>
            </a:graphicData>
          </a:graphic>
        </wp:inline>
      </w:drawing>
    </w:r>
  </w:p>
  <w:p w:rsidR="005C18BA" w:rsidRDefault="005C18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53359"/>
    <w:multiLevelType w:val="hybridMultilevel"/>
    <w:tmpl w:val="40208D7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0D505CA2"/>
    <w:multiLevelType w:val="hybridMultilevel"/>
    <w:tmpl w:val="D3784D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21265F6"/>
    <w:multiLevelType w:val="hybridMultilevel"/>
    <w:tmpl w:val="C4EE7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89314D"/>
    <w:multiLevelType w:val="hybridMultilevel"/>
    <w:tmpl w:val="02A251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302E14E2"/>
    <w:multiLevelType w:val="hybridMultilevel"/>
    <w:tmpl w:val="CC52F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0461FC7"/>
    <w:multiLevelType w:val="hybridMultilevel"/>
    <w:tmpl w:val="7924D1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1E424F5"/>
    <w:multiLevelType w:val="hybridMultilevel"/>
    <w:tmpl w:val="85C8BC3E"/>
    <w:lvl w:ilvl="0" w:tplc="6C346F26">
      <w:numFmt w:val="bullet"/>
      <w:lvlText w:val=""/>
      <w:lvlJc w:val="left"/>
      <w:pPr>
        <w:ind w:left="717" w:hanging="360"/>
      </w:pPr>
      <w:rPr>
        <w:rFonts w:ascii="Symbol" w:eastAsiaTheme="minorHAnsi" w:hAnsi="Symbol" w:cs="Aria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7">
    <w:nsid w:val="3229094E"/>
    <w:multiLevelType w:val="hybridMultilevel"/>
    <w:tmpl w:val="554CAB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479567D"/>
    <w:multiLevelType w:val="hybridMultilevel"/>
    <w:tmpl w:val="01962466"/>
    <w:lvl w:ilvl="0" w:tplc="52001DB4">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9F3B55"/>
    <w:multiLevelType w:val="hybridMultilevel"/>
    <w:tmpl w:val="F92C9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C772EF1"/>
    <w:multiLevelType w:val="hybridMultilevel"/>
    <w:tmpl w:val="0490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C13E26"/>
    <w:multiLevelType w:val="hybridMultilevel"/>
    <w:tmpl w:val="12164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3DC7684"/>
    <w:multiLevelType w:val="hybridMultilevel"/>
    <w:tmpl w:val="DB26E2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58D41622"/>
    <w:multiLevelType w:val="hybridMultilevel"/>
    <w:tmpl w:val="21A8A068"/>
    <w:lvl w:ilvl="0" w:tplc="8F507FAA">
      <w:numFmt w:val="bullet"/>
      <w:lvlText w:val=""/>
      <w:lvlJc w:val="left"/>
      <w:pPr>
        <w:ind w:left="720" w:hanging="360"/>
      </w:pPr>
      <w:rPr>
        <w:rFonts w:ascii="Symbol" w:eastAsiaTheme="minorHAns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nsid w:val="64E57C21"/>
    <w:multiLevelType w:val="hybridMultilevel"/>
    <w:tmpl w:val="E424C3FE"/>
    <w:lvl w:ilvl="0" w:tplc="4C3E692E">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5">
    <w:nsid w:val="6C263727"/>
    <w:multiLevelType w:val="hybridMultilevel"/>
    <w:tmpl w:val="91EA67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6D244A7F"/>
    <w:multiLevelType w:val="hybridMultilevel"/>
    <w:tmpl w:val="758041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70A23CC5"/>
    <w:multiLevelType w:val="hybridMultilevel"/>
    <w:tmpl w:val="47B44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DB074E"/>
    <w:multiLevelType w:val="hybridMultilevel"/>
    <w:tmpl w:val="B64AA7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789A04E1"/>
    <w:multiLevelType w:val="hybridMultilevel"/>
    <w:tmpl w:val="A684B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9631BCA"/>
    <w:multiLevelType w:val="hybridMultilevel"/>
    <w:tmpl w:val="BA50F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B96E13"/>
    <w:multiLevelType w:val="hybridMultilevel"/>
    <w:tmpl w:val="4C2479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nsid w:val="7FA9401E"/>
    <w:multiLevelType w:val="hybridMultilevel"/>
    <w:tmpl w:val="DAF0A5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19"/>
  </w:num>
  <w:num w:numId="4">
    <w:abstractNumId w:val="11"/>
  </w:num>
  <w:num w:numId="5">
    <w:abstractNumId w:val="9"/>
  </w:num>
  <w:num w:numId="6">
    <w:abstractNumId w:val="12"/>
  </w:num>
  <w:num w:numId="7">
    <w:abstractNumId w:val="2"/>
  </w:num>
  <w:num w:numId="8">
    <w:abstractNumId w:val="0"/>
  </w:num>
  <w:num w:numId="9">
    <w:abstractNumId w:val="17"/>
  </w:num>
  <w:num w:numId="10">
    <w:abstractNumId w:val="10"/>
  </w:num>
  <w:num w:numId="11">
    <w:abstractNumId w:val="20"/>
  </w:num>
  <w:num w:numId="12">
    <w:abstractNumId w:val="8"/>
  </w:num>
  <w:num w:numId="13">
    <w:abstractNumId w:val="1"/>
  </w:num>
  <w:num w:numId="14">
    <w:abstractNumId w:val="15"/>
  </w:num>
  <w:num w:numId="15">
    <w:abstractNumId w:val="13"/>
  </w:num>
  <w:num w:numId="16">
    <w:abstractNumId w:val="22"/>
  </w:num>
  <w:num w:numId="17">
    <w:abstractNumId w:val="14"/>
  </w:num>
  <w:num w:numId="18">
    <w:abstractNumId w:val="4"/>
  </w:num>
  <w:num w:numId="19">
    <w:abstractNumId w:val="16"/>
  </w:num>
  <w:num w:numId="20">
    <w:abstractNumId w:val="6"/>
  </w:num>
  <w:num w:numId="21">
    <w:abstractNumId w:val="7"/>
  </w:num>
  <w:num w:numId="22">
    <w:abstractNumId w:val="7"/>
  </w:num>
  <w:num w:numId="23">
    <w:abstractNumId w:val="6"/>
  </w:num>
  <w:num w:numId="24">
    <w:abstractNumId w:val="3"/>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621"/>
    <w:rsid w:val="00001464"/>
    <w:rsid w:val="000029B8"/>
    <w:rsid w:val="00003669"/>
    <w:rsid w:val="000053D7"/>
    <w:rsid w:val="00006866"/>
    <w:rsid w:val="0000687C"/>
    <w:rsid w:val="00013CF7"/>
    <w:rsid w:val="00014362"/>
    <w:rsid w:val="000202E9"/>
    <w:rsid w:val="00020E6A"/>
    <w:rsid w:val="00025F15"/>
    <w:rsid w:val="0003573A"/>
    <w:rsid w:val="00035986"/>
    <w:rsid w:val="00036486"/>
    <w:rsid w:val="00037F0D"/>
    <w:rsid w:val="00040769"/>
    <w:rsid w:val="00043669"/>
    <w:rsid w:val="000515DE"/>
    <w:rsid w:val="00051637"/>
    <w:rsid w:val="00055988"/>
    <w:rsid w:val="000570CC"/>
    <w:rsid w:val="00061112"/>
    <w:rsid w:val="0006593E"/>
    <w:rsid w:val="000719CC"/>
    <w:rsid w:val="00072433"/>
    <w:rsid w:val="0007625F"/>
    <w:rsid w:val="00076FF6"/>
    <w:rsid w:val="00083E4C"/>
    <w:rsid w:val="000840F5"/>
    <w:rsid w:val="00084D17"/>
    <w:rsid w:val="0009269A"/>
    <w:rsid w:val="000A02FE"/>
    <w:rsid w:val="000A1937"/>
    <w:rsid w:val="000A525A"/>
    <w:rsid w:val="000A6287"/>
    <w:rsid w:val="000A76B2"/>
    <w:rsid w:val="000B26BD"/>
    <w:rsid w:val="000B64A5"/>
    <w:rsid w:val="000B6F52"/>
    <w:rsid w:val="000B7F61"/>
    <w:rsid w:val="000C02AC"/>
    <w:rsid w:val="000D521B"/>
    <w:rsid w:val="000D6BC8"/>
    <w:rsid w:val="000E4521"/>
    <w:rsid w:val="000F34E0"/>
    <w:rsid w:val="000F435D"/>
    <w:rsid w:val="000F6870"/>
    <w:rsid w:val="000F6987"/>
    <w:rsid w:val="00102702"/>
    <w:rsid w:val="00106986"/>
    <w:rsid w:val="0011130C"/>
    <w:rsid w:val="00117872"/>
    <w:rsid w:val="001201D7"/>
    <w:rsid w:val="0012022C"/>
    <w:rsid w:val="001212E3"/>
    <w:rsid w:val="00130F63"/>
    <w:rsid w:val="001336A6"/>
    <w:rsid w:val="00135B2A"/>
    <w:rsid w:val="00137FD8"/>
    <w:rsid w:val="001419A6"/>
    <w:rsid w:val="001424A9"/>
    <w:rsid w:val="00147699"/>
    <w:rsid w:val="00150939"/>
    <w:rsid w:val="00153808"/>
    <w:rsid w:val="00153AD7"/>
    <w:rsid w:val="001543D1"/>
    <w:rsid w:val="00173F77"/>
    <w:rsid w:val="001751F4"/>
    <w:rsid w:val="00176247"/>
    <w:rsid w:val="00177832"/>
    <w:rsid w:val="00180738"/>
    <w:rsid w:val="0018188F"/>
    <w:rsid w:val="00193A3F"/>
    <w:rsid w:val="001B7F81"/>
    <w:rsid w:val="001C02F9"/>
    <w:rsid w:val="001C5B92"/>
    <w:rsid w:val="001C630F"/>
    <w:rsid w:val="001C7119"/>
    <w:rsid w:val="001D68BB"/>
    <w:rsid w:val="001D6BD8"/>
    <w:rsid w:val="001D7DB3"/>
    <w:rsid w:val="001E464B"/>
    <w:rsid w:val="001E5C0F"/>
    <w:rsid w:val="001E7D0D"/>
    <w:rsid w:val="001F5170"/>
    <w:rsid w:val="00205F01"/>
    <w:rsid w:val="00206208"/>
    <w:rsid w:val="00207995"/>
    <w:rsid w:val="00207E91"/>
    <w:rsid w:val="0021494D"/>
    <w:rsid w:val="00216355"/>
    <w:rsid w:val="00216486"/>
    <w:rsid w:val="00216B15"/>
    <w:rsid w:val="0022008D"/>
    <w:rsid w:val="002201A7"/>
    <w:rsid w:val="0022530D"/>
    <w:rsid w:val="002300E1"/>
    <w:rsid w:val="002301FF"/>
    <w:rsid w:val="00233D44"/>
    <w:rsid w:val="002407C1"/>
    <w:rsid w:val="002435E1"/>
    <w:rsid w:val="00246C79"/>
    <w:rsid w:val="002646FE"/>
    <w:rsid w:val="00265A88"/>
    <w:rsid w:val="0026789C"/>
    <w:rsid w:val="00277565"/>
    <w:rsid w:val="0027775C"/>
    <w:rsid w:val="002822B8"/>
    <w:rsid w:val="002825A2"/>
    <w:rsid w:val="0028352E"/>
    <w:rsid w:val="00285FE9"/>
    <w:rsid w:val="002B028A"/>
    <w:rsid w:val="002B2F8A"/>
    <w:rsid w:val="002B52EF"/>
    <w:rsid w:val="002C4ADA"/>
    <w:rsid w:val="002C6030"/>
    <w:rsid w:val="002C63FC"/>
    <w:rsid w:val="002C6D35"/>
    <w:rsid w:val="002D05C3"/>
    <w:rsid w:val="002D0D9D"/>
    <w:rsid w:val="002D5927"/>
    <w:rsid w:val="002D6B49"/>
    <w:rsid w:val="002D6EB1"/>
    <w:rsid w:val="002F0281"/>
    <w:rsid w:val="002F298A"/>
    <w:rsid w:val="00304B79"/>
    <w:rsid w:val="00322DC8"/>
    <w:rsid w:val="003235CE"/>
    <w:rsid w:val="00323C76"/>
    <w:rsid w:val="00324F07"/>
    <w:rsid w:val="003325AC"/>
    <w:rsid w:val="00336B6B"/>
    <w:rsid w:val="00343D55"/>
    <w:rsid w:val="003460A5"/>
    <w:rsid w:val="00346E57"/>
    <w:rsid w:val="00351A36"/>
    <w:rsid w:val="003568F3"/>
    <w:rsid w:val="00357978"/>
    <w:rsid w:val="003608F1"/>
    <w:rsid w:val="003630AE"/>
    <w:rsid w:val="0036454E"/>
    <w:rsid w:val="0037702D"/>
    <w:rsid w:val="00381AD8"/>
    <w:rsid w:val="00386561"/>
    <w:rsid w:val="0039237A"/>
    <w:rsid w:val="00394CCE"/>
    <w:rsid w:val="003959E1"/>
    <w:rsid w:val="003A2E62"/>
    <w:rsid w:val="003A38AB"/>
    <w:rsid w:val="003A59D5"/>
    <w:rsid w:val="003A5CB6"/>
    <w:rsid w:val="003A7607"/>
    <w:rsid w:val="003B1F80"/>
    <w:rsid w:val="003B4566"/>
    <w:rsid w:val="003B57ED"/>
    <w:rsid w:val="003B5B34"/>
    <w:rsid w:val="003C39A1"/>
    <w:rsid w:val="003C638A"/>
    <w:rsid w:val="003D0FC6"/>
    <w:rsid w:val="003D263C"/>
    <w:rsid w:val="003E04BF"/>
    <w:rsid w:val="003E1FDC"/>
    <w:rsid w:val="003E5907"/>
    <w:rsid w:val="003F091A"/>
    <w:rsid w:val="003F1714"/>
    <w:rsid w:val="003F21CA"/>
    <w:rsid w:val="003F401E"/>
    <w:rsid w:val="003F4CF9"/>
    <w:rsid w:val="004017F1"/>
    <w:rsid w:val="00401B82"/>
    <w:rsid w:val="0041078A"/>
    <w:rsid w:val="00413286"/>
    <w:rsid w:val="004142EB"/>
    <w:rsid w:val="004154CA"/>
    <w:rsid w:val="004161F2"/>
    <w:rsid w:val="0041706C"/>
    <w:rsid w:val="00422CD1"/>
    <w:rsid w:val="00427E3E"/>
    <w:rsid w:val="00431CCF"/>
    <w:rsid w:val="00431DF9"/>
    <w:rsid w:val="0043401B"/>
    <w:rsid w:val="00435177"/>
    <w:rsid w:val="00435780"/>
    <w:rsid w:val="00436561"/>
    <w:rsid w:val="00441713"/>
    <w:rsid w:val="00441802"/>
    <w:rsid w:val="0044634C"/>
    <w:rsid w:val="004518BD"/>
    <w:rsid w:val="0046322F"/>
    <w:rsid w:val="00463BCE"/>
    <w:rsid w:val="00465517"/>
    <w:rsid w:val="0046785F"/>
    <w:rsid w:val="004775EF"/>
    <w:rsid w:val="004800C0"/>
    <w:rsid w:val="00483286"/>
    <w:rsid w:val="0048385F"/>
    <w:rsid w:val="0048555E"/>
    <w:rsid w:val="00490FA0"/>
    <w:rsid w:val="004915E9"/>
    <w:rsid w:val="00496F5F"/>
    <w:rsid w:val="004A0871"/>
    <w:rsid w:val="004A3D22"/>
    <w:rsid w:val="004B1834"/>
    <w:rsid w:val="004B3B1E"/>
    <w:rsid w:val="004B6B1B"/>
    <w:rsid w:val="004C67AC"/>
    <w:rsid w:val="004D1FD6"/>
    <w:rsid w:val="004D3F10"/>
    <w:rsid w:val="004E0F3F"/>
    <w:rsid w:val="004E2AED"/>
    <w:rsid w:val="004E34DB"/>
    <w:rsid w:val="004E5594"/>
    <w:rsid w:val="004E5DA8"/>
    <w:rsid w:val="004F1EC8"/>
    <w:rsid w:val="004F2124"/>
    <w:rsid w:val="004F25B2"/>
    <w:rsid w:val="0050016D"/>
    <w:rsid w:val="005012D3"/>
    <w:rsid w:val="005121DE"/>
    <w:rsid w:val="005127E3"/>
    <w:rsid w:val="00513049"/>
    <w:rsid w:val="005167B1"/>
    <w:rsid w:val="00521121"/>
    <w:rsid w:val="00522251"/>
    <w:rsid w:val="00526A9B"/>
    <w:rsid w:val="005309D7"/>
    <w:rsid w:val="00536958"/>
    <w:rsid w:val="0053728E"/>
    <w:rsid w:val="00541065"/>
    <w:rsid w:val="00546267"/>
    <w:rsid w:val="00555A56"/>
    <w:rsid w:val="0056107B"/>
    <w:rsid w:val="005644C6"/>
    <w:rsid w:val="00571BD1"/>
    <w:rsid w:val="00573B62"/>
    <w:rsid w:val="00582198"/>
    <w:rsid w:val="00585AC8"/>
    <w:rsid w:val="00587FCE"/>
    <w:rsid w:val="00590BCF"/>
    <w:rsid w:val="005948DE"/>
    <w:rsid w:val="0059532D"/>
    <w:rsid w:val="00595FDF"/>
    <w:rsid w:val="00597FF0"/>
    <w:rsid w:val="005A136A"/>
    <w:rsid w:val="005A23A1"/>
    <w:rsid w:val="005A2BED"/>
    <w:rsid w:val="005A42AD"/>
    <w:rsid w:val="005B078F"/>
    <w:rsid w:val="005B714F"/>
    <w:rsid w:val="005C18BA"/>
    <w:rsid w:val="005C6716"/>
    <w:rsid w:val="005C7223"/>
    <w:rsid w:val="005D157A"/>
    <w:rsid w:val="005D2E7B"/>
    <w:rsid w:val="005D3036"/>
    <w:rsid w:val="005E2FDF"/>
    <w:rsid w:val="005E3D99"/>
    <w:rsid w:val="005E7BED"/>
    <w:rsid w:val="005F3BC2"/>
    <w:rsid w:val="005F3EAF"/>
    <w:rsid w:val="00603627"/>
    <w:rsid w:val="00604F9C"/>
    <w:rsid w:val="006075FC"/>
    <w:rsid w:val="00611EE4"/>
    <w:rsid w:val="00613329"/>
    <w:rsid w:val="00613884"/>
    <w:rsid w:val="006139B0"/>
    <w:rsid w:val="00614656"/>
    <w:rsid w:val="00616621"/>
    <w:rsid w:val="00616E8F"/>
    <w:rsid w:val="00623243"/>
    <w:rsid w:val="00625EA6"/>
    <w:rsid w:val="00630720"/>
    <w:rsid w:val="00633150"/>
    <w:rsid w:val="0064130B"/>
    <w:rsid w:val="00642010"/>
    <w:rsid w:val="00656F06"/>
    <w:rsid w:val="00671F66"/>
    <w:rsid w:val="00672D12"/>
    <w:rsid w:val="00673B32"/>
    <w:rsid w:val="00676669"/>
    <w:rsid w:val="00676CC7"/>
    <w:rsid w:val="006811E7"/>
    <w:rsid w:val="00682D9A"/>
    <w:rsid w:val="00683CB6"/>
    <w:rsid w:val="00683EDE"/>
    <w:rsid w:val="00693E42"/>
    <w:rsid w:val="006967AD"/>
    <w:rsid w:val="006A1744"/>
    <w:rsid w:val="006A6320"/>
    <w:rsid w:val="006B1EE4"/>
    <w:rsid w:val="006C2A88"/>
    <w:rsid w:val="006C349A"/>
    <w:rsid w:val="006C43EE"/>
    <w:rsid w:val="006D1BB0"/>
    <w:rsid w:val="006D2E29"/>
    <w:rsid w:val="006D4F28"/>
    <w:rsid w:val="006D6B09"/>
    <w:rsid w:val="006D77E9"/>
    <w:rsid w:val="006E3F13"/>
    <w:rsid w:val="006E53BA"/>
    <w:rsid w:val="006F077F"/>
    <w:rsid w:val="006F2B74"/>
    <w:rsid w:val="006F4EB2"/>
    <w:rsid w:val="006F59D9"/>
    <w:rsid w:val="00700A08"/>
    <w:rsid w:val="00700D3D"/>
    <w:rsid w:val="007010E7"/>
    <w:rsid w:val="00702228"/>
    <w:rsid w:val="0070511C"/>
    <w:rsid w:val="00705906"/>
    <w:rsid w:val="00710668"/>
    <w:rsid w:val="007109B7"/>
    <w:rsid w:val="00713B92"/>
    <w:rsid w:val="00715778"/>
    <w:rsid w:val="00716F66"/>
    <w:rsid w:val="0072186A"/>
    <w:rsid w:val="00723851"/>
    <w:rsid w:val="007265FB"/>
    <w:rsid w:val="00734B5B"/>
    <w:rsid w:val="00734EE3"/>
    <w:rsid w:val="00753DD4"/>
    <w:rsid w:val="0076046A"/>
    <w:rsid w:val="00760F5B"/>
    <w:rsid w:val="007630FE"/>
    <w:rsid w:val="0076325B"/>
    <w:rsid w:val="00766592"/>
    <w:rsid w:val="00767CDC"/>
    <w:rsid w:val="007713B6"/>
    <w:rsid w:val="007751A5"/>
    <w:rsid w:val="00783BE0"/>
    <w:rsid w:val="007860EF"/>
    <w:rsid w:val="00786FD4"/>
    <w:rsid w:val="00790769"/>
    <w:rsid w:val="007964DE"/>
    <w:rsid w:val="007A2B67"/>
    <w:rsid w:val="007A390C"/>
    <w:rsid w:val="007A39AC"/>
    <w:rsid w:val="007B0AF7"/>
    <w:rsid w:val="007B5DE0"/>
    <w:rsid w:val="007C1AF5"/>
    <w:rsid w:val="007C4EFE"/>
    <w:rsid w:val="007C541A"/>
    <w:rsid w:val="007C5B99"/>
    <w:rsid w:val="007C7547"/>
    <w:rsid w:val="007D0765"/>
    <w:rsid w:val="007D658A"/>
    <w:rsid w:val="007E5B7C"/>
    <w:rsid w:val="007E6BF8"/>
    <w:rsid w:val="007E6DB9"/>
    <w:rsid w:val="007F2081"/>
    <w:rsid w:val="007F2B0E"/>
    <w:rsid w:val="00801D29"/>
    <w:rsid w:val="008058CE"/>
    <w:rsid w:val="0080694D"/>
    <w:rsid w:val="00817DED"/>
    <w:rsid w:val="00821688"/>
    <w:rsid w:val="00823175"/>
    <w:rsid w:val="00836DB3"/>
    <w:rsid w:val="0084074D"/>
    <w:rsid w:val="00844D6F"/>
    <w:rsid w:val="00850078"/>
    <w:rsid w:val="008551A7"/>
    <w:rsid w:val="008575D6"/>
    <w:rsid w:val="008611EB"/>
    <w:rsid w:val="00864124"/>
    <w:rsid w:val="00866B89"/>
    <w:rsid w:val="008679CB"/>
    <w:rsid w:val="00874F4C"/>
    <w:rsid w:val="00875844"/>
    <w:rsid w:val="00876602"/>
    <w:rsid w:val="008768C1"/>
    <w:rsid w:val="00881452"/>
    <w:rsid w:val="00881D95"/>
    <w:rsid w:val="00886919"/>
    <w:rsid w:val="00891B95"/>
    <w:rsid w:val="00891BC2"/>
    <w:rsid w:val="008928C7"/>
    <w:rsid w:val="00895744"/>
    <w:rsid w:val="00896DE6"/>
    <w:rsid w:val="008A0C6D"/>
    <w:rsid w:val="008A27FB"/>
    <w:rsid w:val="008B02FF"/>
    <w:rsid w:val="008B7421"/>
    <w:rsid w:val="008C22F2"/>
    <w:rsid w:val="008C4537"/>
    <w:rsid w:val="008C47F9"/>
    <w:rsid w:val="008D0716"/>
    <w:rsid w:val="008D0EAB"/>
    <w:rsid w:val="008E32C1"/>
    <w:rsid w:val="008E346D"/>
    <w:rsid w:val="008E4506"/>
    <w:rsid w:val="008E5971"/>
    <w:rsid w:val="008E5B09"/>
    <w:rsid w:val="008F0B39"/>
    <w:rsid w:val="008F69E9"/>
    <w:rsid w:val="008F6A81"/>
    <w:rsid w:val="00901B96"/>
    <w:rsid w:val="00903819"/>
    <w:rsid w:val="00906A4D"/>
    <w:rsid w:val="00915870"/>
    <w:rsid w:val="00922CF8"/>
    <w:rsid w:val="009258C5"/>
    <w:rsid w:val="009258E4"/>
    <w:rsid w:val="00927944"/>
    <w:rsid w:val="009332DA"/>
    <w:rsid w:val="00935152"/>
    <w:rsid w:val="009400D4"/>
    <w:rsid w:val="0094179A"/>
    <w:rsid w:val="00943198"/>
    <w:rsid w:val="00943F88"/>
    <w:rsid w:val="00945208"/>
    <w:rsid w:val="00946CDF"/>
    <w:rsid w:val="00947089"/>
    <w:rsid w:val="00953E3C"/>
    <w:rsid w:val="009614FB"/>
    <w:rsid w:val="00967140"/>
    <w:rsid w:val="009678A9"/>
    <w:rsid w:val="00970403"/>
    <w:rsid w:val="00970836"/>
    <w:rsid w:val="00972A54"/>
    <w:rsid w:val="00982261"/>
    <w:rsid w:val="009830EB"/>
    <w:rsid w:val="0098517C"/>
    <w:rsid w:val="00985892"/>
    <w:rsid w:val="0098764B"/>
    <w:rsid w:val="00991BE9"/>
    <w:rsid w:val="00993558"/>
    <w:rsid w:val="00995F2B"/>
    <w:rsid w:val="00996E85"/>
    <w:rsid w:val="009A0055"/>
    <w:rsid w:val="009A08A3"/>
    <w:rsid w:val="009A09BF"/>
    <w:rsid w:val="009A146C"/>
    <w:rsid w:val="009A3BB6"/>
    <w:rsid w:val="009A3C21"/>
    <w:rsid w:val="009A728E"/>
    <w:rsid w:val="009B2B4D"/>
    <w:rsid w:val="009B5BDB"/>
    <w:rsid w:val="009B7C1F"/>
    <w:rsid w:val="009B7FC1"/>
    <w:rsid w:val="009C0507"/>
    <w:rsid w:val="009C61E6"/>
    <w:rsid w:val="009C719A"/>
    <w:rsid w:val="009D3EC7"/>
    <w:rsid w:val="009E2287"/>
    <w:rsid w:val="009E4677"/>
    <w:rsid w:val="009E4711"/>
    <w:rsid w:val="009E4DF7"/>
    <w:rsid w:val="009F1D1C"/>
    <w:rsid w:val="009F289F"/>
    <w:rsid w:val="009F2AB6"/>
    <w:rsid w:val="009F4046"/>
    <w:rsid w:val="009F56D0"/>
    <w:rsid w:val="009F5E8E"/>
    <w:rsid w:val="00A11956"/>
    <w:rsid w:val="00A11969"/>
    <w:rsid w:val="00A122A3"/>
    <w:rsid w:val="00A13335"/>
    <w:rsid w:val="00A1337C"/>
    <w:rsid w:val="00A17DFC"/>
    <w:rsid w:val="00A21129"/>
    <w:rsid w:val="00A21308"/>
    <w:rsid w:val="00A236DE"/>
    <w:rsid w:val="00A251F6"/>
    <w:rsid w:val="00A313A2"/>
    <w:rsid w:val="00A31F25"/>
    <w:rsid w:val="00A332C9"/>
    <w:rsid w:val="00A338EE"/>
    <w:rsid w:val="00A33C7A"/>
    <w:rsid w:val="00A33F6D"/>
    <w:rsid w:val="00A345BC"/>
    <w:rsid w:val="00A37615"/>
    <w:rsid w:val="00A40E1A"/>
    <w:rsid w:val="00A42D33"/>
    <w:rsid w:val="00A42EDF"/>
    <w:rsid w:val="00A435D5"/>
    <w:rsid w:val="00A45A59"/>
    <w:rsid w:val="00A52495"/>
    <w:rsid w:val="00A52CDD"/>
    <w:rsid w:val="00A547B5"/>
    <w:rsid w:val="00A624F4"/>
    <w:rsid w:val="00A62A56"/>
    <w:rsid w:val="00A75869"/>
    <w:rsid w:val="00A86EAA"/>
    <w:rsid w:val="00A87A9C"/>
    <w:rsid w:val="00A91268"/>
    <w:rsid w:val="00A9291B"/>
    <w:rsid w:val="00A96077"/>
    <w:rsid w:val="00A9750D"/>
    <w:rsid w:val="00A97F64"/>
    <w:rsid w:val="00AA0DFD"/>
    <w:rsid w:val="00AA4816"/>
    <w:rsid w:val="00AA52E7"/>
    <w:rsid w:val="00AA5E27"/>
    <w:rsid w:val="00AA6FD1"/>
    <w:rsid w:val="00AB0877"/>
    <w:rsid w:val="00AB205C"/>
    <w:rsid w:val="00AB3D83"/>
    <w:rsid w:val="00AB6BA2"/>
    <w:rsid w:val="00AB6D03"/>
    <w:rsid w:val="00AC0177"/>
    <w:rsid w:val="00AC2538"/>
    <w:rsid w:val="00AC2F2D"/>
    <w:rsid w:val="00AC5C66"/>
    <w:rsid w:val="00AD219C"/>
    <w:rsid w:val="00AD4208"/>
    <w:rsid w:val="00AD6D1A"/>
    <w:rsid w:val="00AE6142"/>
    <w:rsid w:val="00AF0661"/>
    <w:rsid w:val="00AF2F88"/>
    <w:rsid w:val="00AF47A7"/>
    <w:rsid w:val="00AF7463"/>
    <w:rsid w:val="00B02EA6"/>
    <w:rsid w:val="00B03466"/>
    <w:rsid w:val="00B0361B"/>
    <w:rsid w:val="00B04664"/>
    <w:rsid w:val="00B04E99"/>
    <w:rsid w:val="00B05D69"/>
    <w:rsid w:val="00B069B9"/>
    <w:rsid w:val="00B1073D"/>
    <w:rsid w:val="00B10FB3"/>
    <w:rsid w:val="00B20361"/>
    <w:rsid w:val="00B24B90"/>
    <w:rsid w:val="00B30E5A"/>
    <w:rsid w:val="00B30FEF"/>
    <w:rsid w:val="00B32367"/>
    <w:rsid w:val="00B353B5"/>
    <w:rsid w:val="00B37BB5"/>
    <w:rsid w:val="00B41AA7"/>
    <w:rsid w:val="00B4283C"/>
    <w:rsid w:val="00B43770"/>
    <w:rsid w:val="00B44F5C"/>
    <w:rsid w:val="00B4501D"/>
    <w:rsid w:val="00B51163"/>
    <w:rsid w:val="00B51462"/>
    <w:rsid w:val="00B520AF"/>
    <w:rsid w:val="00B550EF"/>
    <w:rsid w:val="00B60AA8"/>
    <w:rsid w:val="00B71500"/>
    <w:rsid w:val="00B71C83"/>
    <w:rsid w:val="00B751E1"/>
    <w:rsid w:val="00B7617E"/>
    <w:rsid w:val="00B847E7"/>
    <w:rsid w:val="00B9382B"/>
    <w:rsid w:val="00BA2361"/>
    <w:rsid w:val="00BA39F9"/>
    <w:rsid w:val="00BA6D74"/>
    <w:rsid w:val="00BA797B"/>
    <w:rsid w:val="00BB153E"/>
    <w:rsid w:val="00BB1B68"/>
    <w:rsid w:val="00BB715B"/>
    <w:rsid w:val="00BB7671"/>
    <w:rsid w:val="00BC0F2A"/>
    <w:rsid w:val="00BC1F38"/>
    <w:rsid w:val="00BC3196"/>
    <w:rsid w:val="00BC588D"/>
    <w:rsid w:val="00BD44D6"/>
    <w:rsid w:val="00BD4B1C"/>
    <w:rsid w:val="00BE4198"/>
    <w:rsid w:val="00BE59C4"/>
    <w:rsid w:val="00BE6EB8"/>
    <w:rsid w:val="00BE79A2"/>
    <w:rsid w:val="00C03E67"/>
    <w:rsid w:val="00C11135"/>
    <w:rsid w:val="00C2043E"/>
    <w:rsid w:val="00C20A0D"/>
    <w:rsid w:val="00C2555A"/>
    <w:rsid w:val="00C323A7"/>
    <w:rsid w:val="00C32DB0"/>
    <w:rsid w:val="00C35C60"/>
    <w:rsid w:val="00C36B1C"/>
    <w:rsid w:val="00C377C2"/>
    <w:rsid w:val="00C5281B"/>
    <w:rsid w:val="00C55DA5"/>
    <w:rsid w:val="00C56582"/>
    <w:rsid w:val="00C60F88"/>
    <w:rsid w:val="00C62537"/>
    <w:rsid w:val="00C74FED"/>
    <w:rsid w:val="00C76F46"/>
    <w:rsid w:val="00C82E69"/>
    <w:rsid w:val="00C842AF"/>
    <w:rsid w:val="00C84D3A"/>
    <w:rsid w:val="00C85178"/>
    <w:rsid w:val="00C901F9"/>
    <w:rsid w:val="00C9173B"/>
    <w:rsid w:val="00C94CB0"/>
    <w:rsid w:val="00C964AF"/>
    <w:rsid w:val="00C976D1"/>
    <w:rsid w:val="00CA0F62"/>
    <w:rsid w:val="00CA5FF0"/>
    <w:rsid w:val="00CA65A9"/>
    <w:rsid w:val="00CA7A21"/>
    <w:rsid w:val="00CB35CC"/>
    <w:rsid w:val="00CB4961"/>
    <w:rsid w:val="00CB5F04"/>
    <w:rsid w:val="00CC0325"/>
    <w:rsid w:val="00CC0818"/>
    <w:rsid w:val="00CC65F3"/>
    <w:rsid w:val="00CC6C99"/>
    <w:rsid w:val="00CC7603"/>
    <w:rsid w:val="00CD22F1"/>
    <w:rsid w:val="00CD4697"/>
    <w:rsid w:val="00CD7956"/>
    <w:rsid w:val="00CF0A66"/>
    <w:rsid w:val="00CF11B9"/>
    <w:rsid w:val="00CF51E2"/>
    <w:rsid w:val="00CF71C5"/>
    <w:rsid w:val="00D01AC8"/>
    <w:rsid w:val="00D049CA"/>
    <w:rsid w:val="00D13FEF"/>
    <w:rsid w:val="00D22572"/>
    <w:rsid w:val="00D2443C"/>
    <w:rsid w:val="00D31AE1"/>
    <w:rsid w:val="00D33294"/>
    <w:rsid w:val="00D35CC7"/>
    <w:rsid w:val="00D4075A"/>
    <w:rsid w:val="00D44EB8"/>
    <w:rsid w:val="00D551E4"/>
    <w:rsid w:val="00D55508"/>
    <w:rsid w:val="00D61E78"/>
    <w:rsid w:val="00D632EC"/>
    <w:rsid w:val="00D63A67"/>
    <w:rsid w:val="00D63CC6"/>
    <w:rsid w:val="00D64A45"/>
    <w:rsid w:val="00D660A3"/>
    <w:rsid w:val="00D66B5B"/>
    <w:rsid w:val="00D71F13"/>
    <w:rsid w:val="00D7448F"/>
    <w:rsid w:val="00D804E8"/>
    <w:rsid w:val="00D84746"/>
    <w:rsid w:val="00D860FA"/>
    <w:rsid w:val="00D91621"/>
    <w:rsid w:val="00D91B3F"/>
    <w:rsid w:val="00D93387"/>
    <w:rsid w:val="00D94B7A"/>
    <w:rsid w:val="00D95B8D"/>
    <w:rsid w:val="00DA39B7"/>
    <w:rsid w:val="00DA5C92"/>
    <w:rsid w:val="00DB594D"/>
    <w:rsid w:val="00DB5AF4"/>
    <w:rsid w:val="00DB79E4"/>
    <w:rsid w:val="00DC09E1"/>
    <w:rsid w:val="00DC15E8"/>
    <w:rsid w:val="00DC1DB5"/>
    <w:rsid w:val="00DC29B1"/>
    <w:rsid w:val="00DC6597"/>
    <w:rsid w:val="00DD3B21"/>
    <w:rsid w:val="00DD758A"/>
    <w:rsid w:val="00DE0700"/>
    <w:rsid w:val="00DE2FC1"/>
    <w:rsid w:val="00DE5FFA"/>
    <w:rsid w:val="00DE7410"/>
    <w:rsid w:val="00DE74B7"/>
    <w:rsid w:val="00E00477"/>
    <w:rsid w:val="00E00D8C"/>
    <w:rsid w:val="00E0384E"/>
    <w:rsid w:val="00E05A8A"/>
    <w:rsid w:val="00E135AF"/>
    <w:rsid w:val="00E1644A"/>
    <w:rsid w:val="00E17D3E"/>
    <w:rsid w:val="00E228A5"/>
    <w:rsid w:val="00E261E6"/>
    <w:rsid w:val="00E26F5C"/>
    <w:rsid w:val="00E307B8"/>
    <w:rsid w:val="00E30D97"/>
    <w:rsid w:val="00E30DA4"/>
    <w:rsid w:val="00E34072"/>
    <w:rsid w:val="00E3460B"/>
    <w:rsid w:val="00E3505B"/>
    <w:rsid w:val="00E4028D"/>
    <w:rsid w:val="00E41914"/>
    <w:rsid w:val="00E427EF"/>
    <w:rsid w:val="00E433EC"/>
    <w:rsid w:val="00E452B0"/>
    <w:rsid w:val="00E465A0"/>
    <w:rsid w:val="00E479E8"/>
    <w:rsid w:val="00E52AC2"/>
    <w:rsid w:val="00E5706D"/>
    <w:rsid w:val="00E621A3"/>
    <w:rsid w:val="00E652A8"/>
    <w:rsid w:val="00E72CCB"/>
    <w:rsid w:val="00E767D0"/>
    <w:rsid w:val="00E83D0F"/>
    <w:rsid w:val="00E95E29"/>
    <w:rsid w:val="00E96F28"/>
    <w:rsid w:val="00EA26A9"/>
    <w:rsid w:val="00EB5DF5"/>
    <w:rsid w:val="00EB77E9"/>
    <w:rsid w:val="00ED06E6"/>
    <w:rsid w:val="00ED413D"/>
    <w:rsid w:val="00ED5CAB"/>
    <w:rsid w:val="00ED6D59"/>
    <w:rsid w:val="00EE26DD"/>
    <w:rsid w:val="00EE6CB4"/>
    <w:rsid w:val="00EF2A0D"/>
    <w:rsid w:val="00EF5FC5"/>
    <w:rsid w:val="00F07E2F"/>
    <w:rsid w:val="00F1492F"/>
    <w:rsid w:val="00F1528C"/>
    <w:rsid w:val="00F211FD"/>
    <w:rsid w:val="00F315F4"/>
    <w:rsid w:val="00F32652"/>
    <w:rsid w:val="00F33EAC"/>
    <w:rsid w:val="00F3549C"/>
    <w:rsid w:val="00F449E6"/>
    <w:rsid w:val="00F46105"/>
    <w:rsid w:val="00F5194A"/>
    <w:rsid w:val="00F544D5"/>
    <w:rsid w:val="00F63E51"/>
    <w:rsid w:val="00F80553"/>
    <w:rsid w:val="00F853E7"/>
    <w:rsid w:val="00F9056A"/>
    <w:rsid w:val="00F962E7"/>
    <w:rsid w:val="00F96AA9"/>
    <w:rsid w:val="00F97382"/>
    <w:rsid w:val="00FA5A32"/>
    <w:rsid w:val="00FA5C6D"/>
    <w:rsid w:val="00FA7F54"/>
    <w:rsid w:val="00FC1A8A"/>
    <w:rsid w:val="00FC3D48"/>
    <w:rsid w:val="00FC45C0"/>
    <w:rsid w:val="00FC4783"/>
    <w:rsid w:val="00FC5D35"/>
    <w:rsid w:val="00FD1727"/>
    <w:rsid w:val="00FD1CA8"/>
    <w:rsid w:val="00FD356E"/>
    <w:rsid w:val="00FD53A5"/>
    <w:rsid w:val="00FE261C"/>
    <w:rsid w:val="00FE5D67"/>
    <w:rsid w:val="00FF1BC6"/>
    <w:rsid w:val="00FF3637"/>
    <w:rsid w:val="00FF3736"/>
    <w:rsid w:val="00FF535F"/>
    <w:rsid w:val="00FF70CD"/>
    <w:rsid w:val="00FF7349"/>
    <w:rsid w:val="00FF79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VA Normal Text"/>
    <w:qFormat/>
    <w:rsid w:val="0009269A"/>
    <w:rPr>
      <w:rFonts w:ascii="Arial" w:hAnsi="Arial"/>
      <w:color w:val="000000" w:themeColor="text1"/>
      <w:sz w:val="24"/>
    </w:rPr>
  </w:style>
  <w:style w:type="paragraph" w:styleId="Heading1">
    <w:name w:val="heading 1"/>
    <w:aliases w:val="VA Heading 1"/>
    <w:basedOn w:val="Heading2"/>
    <w:next w:val="Normal"/>
    <w:link w:val="Heading1Char"/>
    <w:autoRedefine/>
    <w:uiPriority w:val="9"/>
    <w:qFormat/>
    <w:rsid w:val="001F5170"/>
    <w:pPr>
      <w:jc w:val="both"/>
      <w:outlineLvl w:val="0"/>
    </w:pPr>
    <w:rPr>
      <w:rFonts w:cs="Arial"/>
      <w:bCs w:val="0"/>
      <w:iCs/>
      <w:color w:val="auto"/>
    </w:rPr>
  </w:style>
  <w:style w:type="paragraph" w:styleId="Heading2">
    <w:name w:val="heading 2"/>
    <w:aliases w:val="VA Heading 2"/>
    <w:basedOn w:val="Normal"/>
    <w:next w:val="Normal"/>
    <w:link w:val="Heading2Char"/>
    <w:autoRedefine/>
    <w:uiPriority w:val="9"/>
    <w:unhideWhenUsed/>
    <w:qFormat/>
    <w:rsid w:val="0009269A"/>
    <w:pPr>
      <w:keepNext/>
      <w:keepLines/>
      <w:spacing w:before="200" w:after="0"/>
      <w:outlineLvl w:val="1"/>
    </w:pPr>
    <w:rPr>
      <w:rFonts w:eastAsiaTheme="majorEastAsia" w:cstheme="majorBidi"/>
      <w:b/>
      <w:bCs/>
      <w:sz w:val="28"/>
      <w:szCs w:val="28"/>
    </w:rPr>
  </w:style>
  <w:style w:type="paragraph" w:styleId="Heading3">
    <w:name w:val="heading 3"/>
    <w:aliases w:val="VA Heading 3"/>
    <w:basedOn w:val="Normal"/>
    <w:next w:val="Normal"/>
    <w:link w:val="Heading3Char"/>
    <w:autoRedefine/>
    <w:uiPriority w:val="9"/>
    <w:unhideWhenUsed/>
    <w:qFormat/>
    <w:rsid w:val="0021494D"/>
    <w:pPr>
      <w:keepNext/>
      <w:keepLines/>
      <w:spacing w:before="200" w:after="0"/>
      <w:outlineLvl w:val="2"/>
    </w:pPr>
    <w:rPr>
      <w:rFonts w:eastAsiaTheme="majorEastAsia" w:cstheme="majorBidi"/>
      <w:b/>
      <w:bCs/>
      <w:color w:val="auto"/>
      <w:sz w:val="28"/>
      <w:szCs w:val="32"/>
    </w:rPr>
  </w:style>
  <w:style w:type="paragraph" w:styleId="Heading4">
    <w:name w:val="heading 4"/>
    <w:aliases w:val="VA Heading 4"/>
    <w:basedOn w:val="Normal"/>
    <w:next w:val="Normal"/>
    <w:link w:val="Heading4Char"/>
    <w:uiPriority w:val="9"/>
    <w:unhideWhenUsed/>
    <w:qFormat/>
    <w:rsid w:val="00DA5C92"/>
    <w:pPr>
      <w:keepNext/>
      <w:keepLines/>
      <w:spacing w:before="40" w:after="0"/>
      <w:outlineLvl w:val="3"/>
    </w:pPr>
    <w:rPr>
      <w:rFonts w:eastAsiaTheme="majorEastAsia" w:cstheme="majorBidi"/>
      <w:iCs/>
      <w:color w:val="auto"/>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VA Heading 2 Char"/>
    <w:basedOn w:val="DefaultParagraphFont"/>
    <w:link w:val="Heading2"/>
    <w:uiPriority w:val="9"/>
    <w:rsid w:val="0009269A"/>
    <w:rPr>
      <w:rFonts w:ascii="Arial" w:eastAsiaTheme="majorEastAsia" w:hAnsi="Arial" w:cstheme="majorBidi"/>
      <w:b/>
      <w:bCs/>
      <w:color w:val="000000" w:themeColor="text1"/>
      <w:sz w:val="28"/>
      <w:szCs w:val="28"/>
    </w:rPr>
  </w:style>
  <w:style w:type="character" w:customStyle="1" w:styleId="Heading1Char">
    <w:name w:val="Heading 1 Char"/>
    <w:aliases w:val="VA Heading 1 Char"/>
    <w:basedOn w:val="DefaultParagraphFont"/>
    <w:link w:val="Heading1"/>
    <w:uiPriority w:val="9"/>
    <w:rsid w:val="001F5170"/>
    <w:rPr>
      <w:rFonts w:ascii="Arial" w:eastAsiaTheme="majorEastAsia" w:hAnsi="Arial" w:cs="Arial"/>
      <w:b/>
      <w:iCs/>
      <w:sz w:val="28"/>
      <w:szCs w:val="28"/>
    </w:rPr>
  </w:style>
  <w:style w:type="paragraph" w:styleId="BalloonText">
    <w:name w:val="Balloon Text"/>
    <w:basedOn w:val="Normal"/>
    <w:link w:val="BalloonTextChar"/>
    <w:uiPriority w:val="99"/>
    <w:semiHidden/>
    <w:unhideWhenUsed/>
    <w:rsid w:val="00D94B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B7A"/>
    <w:rPr>
      <w:rFonts w:ascii="Tahoma" w:hAnsi="Tahoma" w:cs="Tahoma"/>
      <w:color w:val="000000" w:themeColor="text1"/>
      <w:sz w:val="16"/>
      <w:szCs w:val="16"/>
    </w:rPr>
  </w:style>
  <w:style w:type="character" w:styleId="Hyperlink">
    <w:name w:val="Hyperlink"/>
    <w:basedOn w:val="DefaultParagraphFont"/>
    <w:uiPriority w:val="99"/>
    <w:unhideWhenUsed/>
    <w:rsid w:val="000A525A"/>
    <w:rPr>
      <w:color w:val="0000FF"/>
      <w:u w:val="single"/>
    </w:rPr>
  </w:style>
  <w:style w:type="character" w:customStyle="1" w:styleId="Heading3Char">
    <w:name w:val="Heading 3 Char"/>
    <w:aliases w:val="VA Heading 3 Char"/>
    <w:basedOn w:val="DefaultParagraphFont"/>
    <w:link w:val="Heading3"/>
    <w:uiPriority w:val="9"/>
    <w:rsid w:val="0021494D"/>
    <w:rPr>
      <w:rFonts w:ascii="Arial" w:eastAsiaTheme="majorEastAsia" w:hAnsi="Arial" w:cstheme="majorBidi"/>
      <w:b/>
      <w:bCs/>
      <w:sz w:val="28"/>
      <w:szCs w:val="32"/>
    </w:rPr>
  </w:style>
  <w:style w:type="paragraph" w:styleId="ListParagraph">
    <w:name w:val="List Paragraph"/>
    <w:aliases w:val="#List Paragraph,BoD Bullet indent"/>
    <w:basedOn w:val="Normal"/>
    <w:link w:val="ListParagraphChar"/>
    <w:uiPriority w:val="34"/>
    <w:qFormat/>
    <w:rsid w:val="00FA5A32"/>
    <w:pPr>
      <w:ind w:left="720"/>
      <w:contextualSpacing/>
    </w:pPr>
    <w:rPr>
      <w:rFonts w:cs="Arial"/>
      <w:color w:val="000000"/>
      <w:szCs w:val="24"/>
    </w:rPr>
  </w:style>
  <w:style w:type="character" w:customStyle="1" w:styleId="Heading4Char">
    <w:name w:val="Heading 4 Char"/>
    <w:aliases w:val="VA Heading 4 Char"/>
    <w:basedOn w:val="DefaultParagraphFont"/>
    <w:link w:val="Heading4"/>
    <w:uiPriority w:val="9"/>
    <w:rsid w:val="00DA5C92"/>
    <w:rPr>
      <w:rFonts w:ascii="Arial" w:eastAsiaTheme="majorEastAsia" w:hAnsi="Arial" w:cstheme="majorBidi"/>
      <w:iCs/>
      <w:sz w:val="36"/>
    </w:rPr>
  </w:style>
  <w:style w:type="paragraph" w:styleId="Header">
    <w:name w:val="header"/>
    <w:basedOn w:val="Normal"/>
    <w:link w:val="HeaderChar"/>
    <w:uiPriority w:val="99"/>
    <w:unhideWhenUsed/>
    <w:rsid w:val="00616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621"/>
    <w:rPr>
      <w:rFonts w:ascii="Arial" w:hAnsi="Arial"/>
      <w:color w:val="000000" w:themeColor="text1"/>
      <w:sz w:val="32"/>
    </w:rPr>
  </w:style>
  <w:style w:type="paragraph" w:styleId="Footer">
    <w:name w:val="footer"/>
    <w:basedOn w:val="Normal"/>
    <w:link w:val="FooterChar"/>
    <w:uiPriority w:val="99"/>
    <w:unhideWhenUsed/>
    <w:rsid w:val="00616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621"/>
    <w:rPr>
      <w:rFonts w:ascii="Arial" w:hAnsi="Arial"/>
      <w:color w:val="000000" w:themeColor="text1"/>
      <w:sz w:val="32"/>
    </w:rPr>
  </w:style>
  <w:style w:type="paragraph" w:styleId="FootnoteText">
    <w:name w:val="footnote text"/>
    <w:basedOn w:val="Normal"/>
    <w:link w:val="FootnoteTextChar"/>
    <w:uiPriority w:val="99"/>
    <w:semiHidden/>
    <w:unhideWhenUsed/>
    <w:rsid w:val="00EE26DD"/>
    <w:pPr>
      <w:spacing w:after="0" w:line="240" w:lineRule="auto"/>
    </w:pPr>
    <w:rPr>
      <w:rFonts w:cs="Times New Roman"/>
      <w:color w:val="auto"/>
      <w:sz w:val="20"/>
      <w:szCs w:val="20"/>
    </w:rPr>
  </w:style>
  <w:style w:type="character" w:customStyle="1" w:styleId="FootnoteTextChar">
    <w:name w:val="Footnote Text Char"/>
    <w:basedOn w:val="DefaultParagraphFont"/>
    <w:link w:val="FootnoteText"/>
    <w:uiPriority w:val="99"/>
    <w:semiHidden/>
    <w:rsid w:val="00EE26DD"/>
    <w:rPr>
      <w:rFonts w:ascii="Arial" w:hAnsi="Arial" w:cs="Times New Roman"/>
      <w:sz w:val="20"/>
      <w:szCs w:val="20"/>
    </w:rPr>
  </w:style>
  <w:style w:type="character" w:styleId="FootnoteReference">
    <w:name w:val="footnote reference"/>
    <w:basedOn w:val="DefaultParagraphFont"/>
    <w:semiHidden/>
    <w:unhideWhenUsed/>
    <w:rsid w:val="00EE26DD"/>
    <w:rPr>
      <w:vertAlign w:val="superscript"/>
    </w:rPr>
  </w:style>
  <w:style w:type="character" w:styleId="CommentReference">
    <w:name w:val="annotation reference"/>
    <w:basedOn w:val="DefaultParagraphFont"/>
    <w:uiPriority w:val="99"/>
    <w:semiHidden/>
    <w:unhideWhenUsed/>
    <w:rsid w:val="00710668"/>
    <w:rPr>
      <w:sz w:val="16"/>
      <w:szCs w:val="16"/>
    </w:rPr>
  </w:style>
  <w:style w:type="paragraph" w:styleId="CommentText">
    <w:name w:val="annotation text"/>
    <w:basedOn w:val="Normal"/>
    <w:link w:val="CommentTextChar"/>
    <w:uiPriority w:val="99"/>
    <w:semiHidden/>
    <w:unhideWhenUsed/>
    <w:rsid w:val="00710668"/>
    <w:pPr>
      <w:spacing w:line="240" w:lineRule="auto"/>
    </w:pPr>
    <w:rPr>
      <w:sz w:val="20"/>
      <w:szCs w:val="20"/>
    </w:rPr>
  </w:style>
  <w:style w:type="character" w:customStyle="1" w:styleId="CommentTextChar">
    <w:name w:val="Comment Text Char"/>
    <w:basedOn w:val="DefaultParagraphFont"/>
    <w:link w:val="CommentText"/>
    <w:uiPriority w:val="99"/>
    <w:semiHidden/>
    <w:rsid w:val="00710668"/>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10668"/>
    <w:rPr>
      <w:b/>
      <w:bCs/>
    </w:rPr>
  </w:style>
  <w:style w:type="character" w:customStyle="1" w:styleId="CommentSubjectChar">
    <w:name w:val="Comment Subject Char"/>
    <w:basedOn w:val="CommentTextChar"/>
    <w:link w:val="CommentSubject"/>
    <w:uiPriority w:val="99"/>
    <w:semiHidden/>
    <w:rsid w:val="00710668"/>
    <w:rPr>
      <w:rFonts w:ascii="Arial" w:hAnsi="Arial"/>
      <w:b/>
      <w:bCs/>
      <w:color w:val="000000" w:themeColor="text1"/>
      <w:sz w:val="20"/>
      <w:szCs w:val="20"/>
    </w:rPr>
  </w:style>
  <w:style w:type="paragraph" w:customStyle="1" w:styleId="Default">
    <w:name w:val="Default"/>
    <w:rsid w:val="00BC0F2A"/>
    <w:pPr>
      <w:autoSpaceDE w:val="0"/>
      <w:autoSpaceDN w:val="0"/>
      <w:adjustRightInd w:val="0"/>
      <w:spacing w:after="0" w:line="240" w:lineRule="auto"/>
    </w:pPr>
    <w:rPr>
      <w:rFonts w:ascii="Verdana" w:hAnsi="Verdana" w:cs="Verdana"/>
      <w:color w:val="000000"/>
      <w:sz w:val="24"/>
      <w:szCs w:val="24"/>
    </w:rPr>
  </w:style>
  <w:style w:type="character" w:customStyle="1" w:styleId="ListParagraphChar">
    <w:name w:val="List Paragraph Char"/>
    <w:aliases w:val="#List Paragraph Char,BoD Bullet indent Char"/>
    <w:basedOn w:val="DefaultParagraphFont"/>
    <w:link w:val="ListParagraph"/>
    <w:uiPriority w:val="34"/>
    <w:locked/>
    <w:rsid w:val="00436561"/>
    <w:rPr>
      <w:rFonts w:ascii="Arial" w:hAnsi="Arial" w:cs="Arial"/>
      <w:color w:val="000000"/>
      <w:sz w:val="32"/>
      <w:szCs w:val="24"/>
    </w:rPr>
  </w:style>
  <w:style w:type="character" w:customStyle="1" w:styleId="apple-converted-space">
    <w:name w:val="apple-converted-space"/>
    <w:basedOn w:val="DefaultParagraphFont"/>
    <w:rsid w:val="00A42EDF"/>
  </w:style>
  <w:style w:type="paragraph" w:styleId="PlainText">
    <w:name w:val="Plain Text"/>
    <w:basedOn w:val="Normal"/>
    <w:link w:val="PlainTextChar"/>
    <w:uiPriority w:val="99"/>
    <w:semiHidden/>
    <w:unhideWhenUsed/>
    <w:rsid w:val="007C4EF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C4EFE"/>
    <w:rPr>
      <w:rFonts w:ascii="Consolas" w:hAnsi="Consolas"/>
      <w:color w:val="000000" w:themeColor="text1"/>
      <w:sz w:val="21"/>
      <w:szCs w:val="21"/>
    </w:rPr>
  </w:style>
  <w:style w:type="character" w:customStyle="1" w:styleId="NewSectionHeadingChar">
    <w:name w:val="New Section Heading Char"/>
    <w:link w:val="NewSectionHeading"/>
    <w:locked/>
    <w:rsid w:val="000D6BC8"/>
    <w:rPr>
      <w:rFonts w:ascii="Helvetica" w:hAnsi="Helvetica" w:cs="Helvetica"/>
      <w:b/>
      <w:sz w:val="24"/>
      <w:szCs w:val="24"/>
    </w:rPr>
  </w:style>
  <w:style w:type="paragraph" w:customStyle="1" w:styleId="Sectiontext">
    <w:name w:val="Section text"/>
    <w:basedOn w:val="Normal"/>
    <w:link w:val="SectiontextChar"/>
    <w:rsid w:val="000D6BC8"/>
    <w:pPr>
      <w:widowControl w:val="0"/>
      <w:spacing w:after="240" w:line="240" w:lineRule="auto"/>
      <w:ind w:left="1100"/>
      <w:jc w:val="both"/>
    </w:pPr>
    <w:rPr>
      <w:rFonts w:ascii="Helvetica" w:eastAsia="Times New Roman" w:hAnsi="Helvetica" w:cs="Times New Roman"/>
      <w:color w:val="auto"/>
      <w:szCs w:val="24"/>
      <w:lang w:eastAsia="en-AU"/>
    </w:rPr>
  </w:style>
  <w:style w:type="paragraph" w:customStyle="1" w:styleId="NewSectionHeading">
    <w:name w:val="New Section Heading"/>
    <w:basedOn w:val="Normal"/>
    <w:next w:val="Sectiontext"/>
    <w:link w:val="NewSectionHeadingChar"/>
    <w:rsid w:val="000D6BC8"/>
    <w:pPr>
      <w:keepNext/>
      <w:keepLines/>
      <w:widowControl w:val="0"/>
      <w:spacing w:after="240" w:line="240" w:lineRule="auto"/>
      <w:ind w:left="1100" w:hanging="1100"/>
      <w:outlineLvl w:val="4"/>
    </w:pPr>
    <w:rPr>
      <w:rFonts w:ascii="Helvetica" w:hAnsi="Helvetica" w:cs="Helvetica"/>
      <w:b/>
      <w:color w:val="auto"/>
      <w:szCs w:val="24"/>
    </w:rPr>
  </w:style>
  <w:style w:type="character" w:customStyle="1" w:styleId="ParagraphChar">
    <w:name w:val="Paragraph Char"/>
    <w:link w:val="Paragraph"/>
    <w:locked/>
    <w:rsid w:val="000D6BC8"/>
    <w:rPr>
      <w:rFonts w:ascii="Helvetica" w:hAnsi="Helvetica" w:cs="Helvetica"/>
      <w:sz w:val="24"/>
      <w:szCs w:val="24"/>
    </w:rPr>
  </w:style>
  <w:style w:type="paragraph" w:customStyle="1" w:styleId="Paragraph">
    <w:name w:val="Paragraph"/>
    <w:basedOn w:val="Normal"/>
    <w:link w:val="ParagraphChar"/>
    <w:rsid w:val="000D6BC8"/>
    <w:pPr>
      <w:widowControl w:val="0"/>
      <w:spacing w:after="240" w:line="240" w:lineRule="auto"/>
      <w:ind w:left="1667" w:hanging="567"/>
      <w:jc w:val="both"/>
    </w:pPr>
    <w:rPr>
      <w:rFonts w:ascii="Helvetica" w:hAnsi="Helvetica" w:cs="Helvetica"/>
      <w:color w:val="auto"/>
      <w:szCs w:val="24"/>
    </w:rPr>
  </w:style>
  <w:style w:type="character" w:customStyle="1" w:styleId="SectiontextChar">
    <w:name w:val="Section text Char"/>
    <w:link w:val="Sectiontext"/>
    <w:locked/>
    <w:rsid w:val="000D6BC8"/>
    <w:rPr>
      <w:rFonts w:ascii="Helvetica" w:eastAsia="Times New Roman" w:hAnsi="Helvetica" w:cs="Times New Roman"/>
      <w:sz w:val="24"/>
      <w:szCs w:val="24"/>
      <w:lang w:eastAsia="en-AU"/>
    </w:rPr>
  </w:style>
  <w:style w:type="paragraph" w:styleId="NoSpacing">
    <w:name w:val="No Spacing"/>
    <w:uiPriority w:val="1"/>
    <w:qFormat/>
    <w:rsid w:val="00C2043E"/>
    <w:pPr>
      <w:spacing w:after="0" w:line="240" w:lineRule="auto"/>
    </w:pPr>
    <w:rPr>
      <w:rFonts w:ascii="Arial" w:hAnsi="Arial"/>
      <w:color w:val="000000" w:themeColor="text1"/>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VA Normal Text"/>
    <w:qFormat/>
    <w:rsid w:val="0009269A"/>
    <w:rPr>
      <w:rFonts w:ascii="Arial" w:hAnsi="Arial"/>
      <w:color w:val="000000" w:themeColor="text1"/>
      <w:sz w:val="24"/>
    </w:rPr>
  </w:style>
  <w:style w:type="paragraph" w:styleId="Heading1">
    <w:name w:val="heading 1"/>
    <w:aliases w:val="VA Heading 1"/>
    <w:basedOn w:val="Heading2"/>
    <w:next w:val="Normal"/>
    <w:link w:val="Heading1Char"/>
    <w:autoRedefine/>
    <w:uiPriority w:val="9"/>
    <w:qFormat/>
    <w:rsid w:val="001F5170"/>
    <w:pPr>
      <w:jc w:val="both"/>
      <w:outlineLvl w:val="0"/>
    </w:pPr>
    <w:rPr>
      <w:rFonts w:cs="Arial"/>
      <w:bCs w:val="0"/>
      <w:iCs/>
      <w:color w:val="auto"/>
    </w:rPr>
  </w:style>
  <w:style w:type="paragraph" w:styleId="Heading2">
    <w:name w:val="heading 2"/>
    <w:aliases w:val="VA Heading 2"/>
    <w:basedOn w:val="Normal"/>
    <w:next w:val="Normal"/>
    <w:link w:val="Heading2Char"/>
    <w:autoRedefine/>
    <w:uiPriority w:val="9"/>
    <w:unhideWhenUsed/>
    <w:qFormat/>
    <w:rsid w:val="0009269A"/>
    <w:pPr>
      <w:keepNext/>
      <w:keepLines/>
      <w:spacing w:before="200" w:after="0"/>
      <w:outlineLvl w:val="1"/>
    </w:pPr>
    <w:rPr>
      <w:rFonts w:eastAsiaTheme="majorEastAsia" w:cstheme="majorBidi"/>
      <w:b/>
      <w:bCs/>
      <w:sz w:val="28"/>
      <w:szCs w:val="28"/>
    </w:rPr>
  </w:style>
  <w:style w:type="paragraph" w:styleId="Heading3">
    <w:name w:val="heading 3"/>
    <w:aliases w:val="VA Heading 3"/>
    <w:basedOn w:val="Normal"/>
    <w:next w:val="Normal"/>
    <w:link w:val="Heading3Char"/>
    <w:autoRedefine/>
    <w:uiPriority w:val="9"/>
    <w:unhideWhenUsed/>
    <w:qFormat/>
    <w:rsid w:val="0021494D"/>
    <w:pPr>
      <w:keepNext/>
      <w:keepLines/>
      <w:spacing w:before="200" w:after="0"/>
      <w:outlineLvl w:val="2"/>
    </w:pPr>
    <w:rPr>
      <w:rFonts w:eastAsiaTheme="majorEastAsia" w:cstheme="majorBidi"/>
      <w:b/>
      <w:bCs/>
      <w:color w:val="auto"/>
      <w:sz w:val="28"/>
      <w:szCs w:val="32"/>
    </w:rPr>
  </w:style>
  <w:style w:type="paragraph" w:styleId="Heading4">
    <w:name w:val="heading 4"/>
    <w:aliases w:val="VA Heading 4"/>
    <w:basedOn w:val="Normal"/>
    <w:next w:val="Normal"/>
    <w:link w:val="Heading4Char"/>
    <w:uiPriority w:val="9"/>
    <w:unhideWhenUsed/>
    <w:qFormat/>
    <w:rsid w:val="00DA5C92"/>
    <w:pPr>
      <w:keepNext/>
      <w:keepLines/>
      <w:spacing w:before="40" w:after="0"/>
      <w:outlineLvl w:val="3"/>
    </w:pPr>
    <w:rPr>
      <w:rFonts w:eastAsiaTheme="majorEastAsia" w:cstheme="majorBidi"/>
      <w:iCs/>
      <w:color w:val="auto"/>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VA Heading 2 Char"/>
    <w:basedOn w:val="DefaultParagraphFont"/>
    <w:link w:val="Heading2"/>
    <w:uiPriority w:val="9"/>
    <w:rsid w:val="0009269A"/>
    <w:rPr>
      <w:rFonts w:ascii="Arial" w:eastAsiaTheme="majorEastAsia" w:hAnsi="Arial" w:cstheme="majorBidi"/>
      <w:b/>
      <w:bCs/>
      <w:color w:val="000000" w:themeColor="text1"/>
      <w:sz w:val="28"/>
      <w:szCs w:val="28"/>
    </w:rPr>
  </w:style>
  <w:style w:type="character" w:customStyle="1" w:styleId="Heading1Char">
    <w:name w:val="Heading 1 Char"/>
    <w:aliases w:val="VA Heading 1 Char"/>
    <w:basedOn w:val="DefaultParagraphFont"/>
    <w:link w:val="Heading1"/>
    <w:uiPriority w:val="9"/>
    <w:rsid w:val="001F5170"/>
    <w:rPr>
      <w:rFonts w:ascii="Arial" w:eastAsiaTheme="majorEastAsia" w:hAnsi="Arial" w:cs="Arial"/>
      <w:b/>
      <w:iCs/>
      <w:sz w:val="28"/>
      <w:szCs w:val="28"/>
    </w:rPr>
  </w:style>
  <w:style w:type="paragraph" w:styleId="BalloonText">
    <w:name w:val="Balloon Text"/>
    <w:basedOn w:val="Normal"/>
    <w:link w:val="BalloonTextChar"/>
    <w:uiPriority w:val="99"/>
    <w:semiHidden/>
    <w:unhideWhenUsed/>
    <w:rsid w:val="00D94B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B7A"/>
    <w:rPr>
      <w:rFonts w:ascii="Tahoma" w:hAnsi="Tahoma" w:cs="Tahoma"/>
      <w:color w:val="000000" w:themeColor="text1"/>
      <w:sz w:val="16"/>
      <w:szCs w:val="16"/>
    </w:rPr>
  </w:style>
  <w:style w:type="character" w:styleId="Hyperlink">
    <w:name w:val="Hyperlink"/>
    <w:basedOn w:val="DefaultParagraphFont"/>
    <w:uiPriority w:val="99"/>
    <w:unhideWhenUsed/>
    <w:rsid w:val="000A525A"/>
    <w:rPr>
      <w:color w:val="0000FF"/>
      <w:u w:val="single"/>
    </w:rPr>
  </w:style>
  <w:style w:type="character" w:customStyle="1" w:styleId="Heading3Char">
    <w:name w:val="Heading 3 Char"/>
    <w:aliases w:val="VA Heading 3 Char"/>
    <w:basedOn w:val="DefaultParagraphFont"/>
    <w:link w:val="Heading3"/>
    <w:uiPriority w:val="9"/>
    <w:rsid w:val="0021494D"/>
    <w:rPr>
      <w:rFonts w:ascii="Arial" w:eastAsiaTheme="majorEastAsia" w:hAnsi="Arial" w:cstheme="majorBidi"/>
      <w:b/>
      <w:bCs/>
      <w:sz w:val="28"/>
      <w:szCs w:val="32"/>
    </w:rPr>
  </w:style>
  <w:style w:type="paragraph" w:styleId="ListParagraph">
    <w:name w:val="List Paragraph"/>
    <w:aliases w:val="#List Paragraph,BoD Bullet indent"/>
    <w:basedOn w:val="Normal"/>
    <w:link w:val="ListParagraphChar"/>
    <w:uiPriority w:val="34"/>
    <w:qFormat/>
    <w:rsid w:val="00FA5A32"/>
    <w:pPr>
      <w:ind w:left="720"/>
      <w:contextualSpacing/>
    </w:pPr>
    <w:rPr>
      <w:rFonts w:cs="Arial"/>
      <w:color w:val="000000"/>
      <w:szCs w:val="24"/>
    </w:rPr>
  </w:style>
  <w:style w:type="character" w:customStyle="1" w:styleId="Heading4Char">
    <w:name w:val="Heading 4 Char"/>
    <w:aliases w:val="VA Heading 4 Char"/>
    <w:basedOn w:val="DefaultParagraphFont"/>
    <w:link w:val="Heading4"/>
    <w:uiPriority w:val="9"/>
    <w:rsid w:val="00DA5C92"/>
    <w:rPr>
      <w:rFonts w:ascii="Arial" w:eastAsiaTheme="majorEastAsia" w:hAnsi="Arial" w:cstheme="majorBidi"/>
      <w:iCs/>
      <w:sz w:val="36"/>
    </w:rPr>
  </w:style>
  <w:style w:type="paragraph" w:styleId="Header">
    <w:name w:val="header"/>
    <w:basedOn w:val="Normal"/>
    <w:link w:val="HeaderChar"/>
    <w:uiPriority w:val="99"/>
    <w:unhideWhenUsed/>
    <w:rsid w:val="00616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621"/>
    <w:rPr>
      <w:rFonts w:ascii="Arial" w:hAnsi="Arial"/>
      <w:color w:val="000000" w:themeColor="text1"/>
      <w:sz w:val="32"/>
    </w:rPr>
  </w:style>
  <w:style w:type="paragraph" w:styleId="Footer">
    <w:name w:val="footer"/>
    <w:basedOn w:val="Normal"/>
    <w:link w:val="FooterChar"/>
    <w:uiPriority w:val="99"/>
    <w:unhideWhenUsed/>
    <w:rsid w:val="00616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621"/>
    <w:rPr>
      <w:rFonts w:ascii="Arial" w:hAnsi="Arial"/>
      <w:color w:val="000000" w:themeColor="text1"/>
      <w:sz w:val="32"/>
    </w:rPr>
  </w:style>
  <w:style w:type="paragraph" w:styleId="FootnoteText">
    <w:name w:val="footnote text"/>
    <w:basedOn w:val="Normal"/>
    <w:link w:val="FootnoteTextChar"/>
    <w:uiPriority w:val="99"/>
    <w:semiHidden/>
    <w:unhideWhenUsed/>
    <w:rsid w:val="00EE26DD"/>
    <w:pPr>
      <w:spacing w:after="0" w:line="240" w:lineRule="auto"/>
    </w:pPr>
    <w:rPr>
      <w:rFonts w:cs="Times New Roman"/>
      <w:color w:val="auto"/>
      <w:sz w:val="20"/>
      <w:szCs w:val="20"/>
    </w:rPr>
  </w:style>
  <w:style w:type="character" w:customStyle="1" w:styleId="FootnoteTextChar">
    <w:name w:val="Footnote Text Char"/>
    <w:basedOn w:val="DefaultParagraphFont"/>
    <w:link w:val="FootnoteText"/>
    <w:uiPriority w:val="99"/>
    <w:semiHidden/>
    <w:rsid w:val="00EE26DD"/>
    <w:rPr>
      <w:rFonts w:ascii="Arial" w:hAnsi="Arial" w:cs="Times New Roman"/>
      <w:sz w:val="20"/>
      <w:szCs w:val="20"/>
    </w:rPr>
  </w:style>
  <w:style w:type="character" w:styleId="FootnoteReference">
    <w:name w:val="footnote reference"/>
    <w:basedOn w:val="DefaultParagraphFont"/>
    <w:semiHidden/>
    <w:unhideWhenUsed/>
    <w:rsid w:val="00EE26DD"/>
    <w:rPr>
      <w:vertAlign w:val="superscript"/>
    </w:rPr>
  </w:style>
  <w:style w:type="character" w:styleId="CommentReference">
    <w:name w:val="annotation reference"/>
    <w:basedOn w:val="DefaultParagraphFont"/>
    <w:uiPriority w:val="99"/>
    <w:semiHidden/>
    <w:unhideWhenUsed/>
    <w:rsid w:val="00710668"/>
    <w:rPr>
      <w:sz w:val="16"/>
      <w:szCs w:val="16"/>
    </w:rPr>
  </w:style>
  <w:style w:type="paragraph" w:styleId="CommentText">
    <w:name w:val="annotation text"/>
    <w:basedOn w:val="Normal"/>
    <w:link w:val="CommentTextChar"/>
    <w:uiPriority w:val="99"/>
    <w:semiHidden/>
    <w:unhideWhenUsed/>
    <w:rsid w:val="00710668"/>
    <w:pPr>
      <w:spacing w:line="240" w:lineRule="auto"/>
    </w:pPr>
    <w:rPr>
      <w:sz w:val="20"/>
      <w:szCs w:val="20"/>
    </w:rPr>
  </w:style>
  <w:style w:type="character" w:customStyle="1" w:styleId="CommentTextChar">
    <w:name w:val="Comment Text Char"/>
    <w:basedOn w:val="DefaultParagraphFont"/>
    <w:link w:val="CommentText"/>
    <w:uiPriority w:val="99"/>
    <w:semiHidden/>
    <w:rsid w:val="00710668"/>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10668"/>
    <w:rPr>
      <w:b/>
      <w:bCs/>
    </w:rPr>
  </w:style>
  <w:style w:type="character" w:customStyle="1" w:styleId="CommentSubjectChar">
    <w:name w:val="Comment Subject Char"/>
    <w:basedOn w:val="CommentTextChar"/>
    <w:link w:val="CommentSubject"/>
    <w:uiPriority w:val="99"/>
    <w:semiHidden/>
    <w:rsid w:val="00710668"/>
    <w:rPr>
      <w:rFonts w:ascii="Arial" w:hAnsi="Arial"/>
      <w:b/>
      <w:bCs/>
      <w:color w:val="000000" w:themeColor="text1"/>
      <w:sz w:val="20"/>
      <w:szCs w:val="20"/>
    </w:rPr>
  </w:style>
  <w:style w:type="paragraph" w:customStyle="1" w:styleId="Default">
    <w:name w:val="Default"/>
    <w:rsid w:val="00BC0F2A"/>
    <w:pPr>
      <w:autoSpaceDE w:val="0"/>
      <w:autoSpaceDN w:val="0"/>
      <w:adjustRightInd w:val="0"/>
      <w:spacing w:after="0" w:line="240" w:lineRule="auto"/>
    </w:pPr>
    <w:rPr>
      <w:rFonts w:ascii="Verdana" w:hAnsi="Verdana" w:cs="Verdana"/>
      <w:color w:val="000000"/>
      <w:sz w:val="24"/>
      <w:szCs w:val="24"/>
    </w:rPr>
  </w:style>
  <w:style w:type="character" w:customStyle="1" w:styleId="ListParagraphChar">
    <w:name w:val="List Paragraph Char"/>
    <w:aliases w:val="#List Paragraph Char,BoD Bullet indent Char"/>
    <w:basedOn w:val="DefaultParagraphFont"/>
    <w:link w:val="ListParagraph"/>
    <w:uiPriority w:val="34"/>
    <w:locked/>
    <w:rsid w:val="00436561"/>
    <w:rPr>
      <w:rFonts w:ascii="Arial" w:hAnsi="Arial" w:cs="Arial"/>
      <w:color w:val="000000"/>
      <w:sz w:val="32"/>
      <w:szCs w:val="24"/>
    </w:rPr>
  </w:style>
  <w:style w:type="character" w:customStyle="1" w:styleId="apple-converted-space">
    <w:name w:val="apple-converted-space"/>
    <w:basedOn w:val="DefaultParagraphFont"/>
    <w:rsid w:val="00A42EDF"/>
  </w:style>
  <w:style w:type="paragraph" w:styleId="PlainText">
    <w:name w:val="Plain Text"/>
    <w:basedOn w:val="Normal"/>
    <w:link w:val="PlainTextChar"/>
    <w:uiPriority w:val="99"/>
    <w:semiHidden/>
    <w:unhideWhenUsed/>
    <w:rsid w:val="007C4EF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C4EFE"/>
    <w:rPr>
      <w:rFonts w:ascii="Consolas" w:hAnsi="Consolas"/>
      <w:color w:val="000000" w:themeColor="text1"/>
      <w:sz w:val="21"/>
      <w:szCs w:val="21"/>
    </w:rPr>
  </w:style>
  <w:style w:type="character" w:customStyle="1" w:styleId="NewSectionHeadingChar">
    <w:name w:val="New Section Heading Char"/>
    <w:link w:val="NewSectionHeading"/>
    <w:locked/>
    <w:rsid w:val="000D6BC8"/>
    <w:rPr>
      <w:rFonts w:ascii="Helvetica" w:hAnsi="Helvetica" w:cs="Helvetica"/>
      <w:b/>
      <w:sz w:val="24"/>
      <w:szCs w:val="24"/>
    </w:rPr>
  </w:style>
  <w:style w:type="paragraph" w:customStyle="1" w:styleId="Sectiontext">
    <w:name w:val="Section text"/>
    <w:basedOn w:val="Normal"/>
    <w:link w:val="SectiontextChar"/>
    <w:rsid w:val="000D6BC8"/>
    <w:pPr>
      <w:widowControl w:val="0"/>
      <w:spacing w:after="240" w:line="240" w:lineRule="auto"/>
      <w:ind w:left="1100"/>
      <w:jc w:val="both"/>
    </w:pPr>
    <w:rPr>
      <w:rFonts w:ascii="Helvetica" w:eastAsia="Times New Roman" w:hAnsi="Helvetica" w:cs="Times New Roman"/>
      <w:color w:val="auto"/>
      <w:szCs w:val="24"/>
      <w:lang w:eastAsia="en-AU"/>
    </w:rPr>
  </w:style>
  <w:style w:type="paragraph" w:customStyle="1" w:styleId="NewSectionHeading">
    <w:name w:val="New Section Heading"/>
    <w:basedOn w:val="Normal"/>
    <w:next w:val="Sectiontext"/>
    <w:link w:val="NewSectionHeadingChar"/>
    <w:rsid w:val="000D6BC8"/>
    <w:pPr>
      <w:keepNext/>
      <w:keepLines/>
      <w:widowControl w:val="0"/>
      <w:spacing w:after="240" w:line="240" w:lineRule="auto"/>
      <w:ind w:left="1100" w:hanging="1100"/>
      <w:outlineLvl w:val="4"/>
    </w:pPr>
    <w:rPr>
      <w:rFonts w:ascii="Helvetica" w:hAnsi="Helvetica" w:cs="Helvetica"/>
      <w:b/>
      <w:color w:val="auto"/>
      <w:szCs w:val="24"/>
    </w:rPr>
  </w:style>
  <w:style w:type="character" w:customStyle="1" w:styleId="ParagraphChar">
    <w:name w:val="Paragraph Char"/>
    <w:link w:val="Paragraph"/>
    <w:locked/>
    <w:rsid w:val="000D6BC8"/>
    <w:rPr>
      <w:rFonts w:ascii="Helvetica" w:hAnsi="Helvetica" w:cs="Helvetica"/>
      <w:sz w:val="24"/>
      <w:szCs w:val="24"/>
    </w:rPr>
  </w:style>
  <w:style w:type="paragraph" w:customStyle="1" w:styleId="Paragraph">
    <w:name w:val="Paragraph"/>
    <w:basedOn w:val="Normal"/>
    <w:link w:val="ParagraphChar"/>
    <w:rsid w:val="000D6BC8"/>
    <w:pPr>
      <w:widowControl w:val="0"/>
      <w:spacing w:after="240" w:line="240" w:lineRule="auto"/>
      <w:ind w:left="1667" w:hanging="567"/>
      <w:jc w:val="both"/>
    </w:pPr>
    <w:rPr>
      <w:rFonts w:ascii="Helvetica" w:hAnsi="Helvetica" w:cs="Helvetica"/>
      <w:color w:val="auto"/>
      <w:szCs w:val="24"/>
    </w:rPr>
  </w:style>
  <w:style w:type="character" w:customStyle="1" w:styleId="SectiontextChar">
    <w:name w:val="Section text Char"/>
    <w:link w:val="Sectiontext"/>
    <w:locked/>
    <w:rsid w:val="000D6BC8"/>
    <w:rPr>
      <w:rFonts w:ascii="Helvetica" w:eastAsia="Times New Roman" w:hAnsi="Helvetica" w:cs="Times New Roman"/>
      <w:sz w:val="24"/>
      <w:szCs w:val="24"/>
      <w:lang w:eastAsia="en-AU"/>
    </w:rPr>
  </w:style>
  <w:style w:type="paragraph" w:styleId="NoSpacing">
    <w:name w:val="No Spacing"/>
    <w:uiPriority w:val="1"/>
    <w:qFormat/>
    <w:rsid w:val="00C2043E"/>
    <w:pPr>
      <w:spacing w:after="0" w:line="240" w:lineRule="auto"/>
    </w:pPr>
    <w:rPr>
      <w:rFonts w:ascii="Arial" w:hAnsi="Arial"/>
      <w:color w:val="000000" w:themeColor="text1"/>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4807">
      <w:bodyDiv w:val="1"/>
      <w:marLeft w:val="0"/>
      <w:marRight w:val="0"/>
      <w:marTop w:val="0"/>
      <w:marBottom w:val="0"/>
      <w:divBdr>
        <w:top w:val="none" w:sz="0" w:space="0" w:color="auto"/>
        <w:left w:val="none" w:sz="0" w:space="0" w:color="auto"/>
        <w:bottom w:val="none" w:sz="0" w:space="0" w:color="auto"/>
        <w:right w:val="none" w:sz="0" w:space="0" w:color="auto"/>
      </w:divBdr>
    </w:div>
    <w:div w:id="90590767">
      <w:bodyDiv w:val="1"/>
      <w:marLeft w:val="0"/>
      <w:marRight w:val="0"/>
      <w:marTop w:val="0"/>
      <w:marBottom w:val="0"/>
      <w:divBdr>
        <w:top w:val="none" w:sz="0" w:space="0" w:color="auto"/>
        <w:left w:val="none" w:sz="0" w:space="0" w:color="auto"/>
        <w:bottom w:val="none" w:sz="0" w:space="0" w:color="auto"/>
        <w:right w:val="none" w:sz="0" w:space="0" w:color="auto"/>
      </w:divBdr>
    </w:div>
    <w:div w:id="125854658">
      <w:bodyDiv w:val="1"/>
      <w:marLeft w:val="0"/>
      <w:marRight w:val="0"/>
      <w:marTop w:val="0"/>
      <w:marBottom w:val="0"/>
      <w:divBdr>
        <w:top w:val="none" w:sz="0" w:space="0" w:color="auto"/>
        <w:left w:val="none" w:sz="0" w:space="0" w:color="auto"/>
        <w:bottom w:val="none" w:sz="0" w:space="0" w:color="auto"/>
        <w:right w:val="none" w:sz="0" w:space="0" w:color="auto"/>
      </w:divBdr>
    </w:div>
    <w:div w:id="130632767">
      <w:bodyDiv w:val="1"/>
      <w:marLeft w:val="0"/>
      <w:marRight w:val="0"/>
      <w:marTop w:val="0"/>
      <w:marBottom w:val="0"/>
      <w:divBdr>
        <w:top w:val="none" w:sz="0" w:space="0" w:color="auto"/>
        <w:left w:val="none" w:sz="0" w:space="0" w:color="auto"/>
        <w:bottom w:val="none" w:sz="0" w:space="0" w:color="auto"/>
        <w:right w:val="none" w:sz="0" w:space="0" w:color="auto"/>
      </w:divBdr>
    </w:div>
    <w:div w:id="370345517">
      <w:bodyDiv w:val="1"/>
      <w:marLeft w:val="0"/>
      <w:marRight w:val="0"/>
      <w:marTop w:val="0"/>
      <w:marBottom w:val="0"/>
      <w:divBdr>
        <w:top w:val="none" w:sz="0" w:space="0" w:color="auto"/>
        <w:left w:val="none" w:sz="0" w:space="0" w:color="auto"/>
        <w:bottom w:val="none" w:sz="0" w:space="0" w:color="auto"/>
        <w:right w:val="none" w:sz="0" w:space="0" w:color="auto"/>
      </w:divBdr>
    </w:div>
    <w:div w:id="373117676">
      <w:bodyDiv w:val="1"/>
      <w:marLeft w:val="0"/>
      <w:marRight w:val="0"/>
      <w:marTop w:val="0"/>
      <w:marBottom w:val="0"/>
      <w:divBdr>
        <w:top w:val="none" w:sz="0" w:space="0" w:color="auto"/>
        <w:left w:val="none" w:sz="0" w:space="0" w:color="auto"/>
        <w:bottom w:val="none" w:sz="0" w:space="0" w:color="auto"/>
        <w:right w:val="none" w:sz="0" w:space="0" w:color="auto"/>
      </w:divBdr>
    </w:div>
    <w:div w:id="405762438">
      <w:bodyDiv w:val="1"/>
      <w:marLeft w:val="0"/>
      <w:marRight w:val="0"/>
      <w:marTop w:val="0"/>
      <w:marBottom w:val="0"/>
      <w:divBdr>
        <w:top w:val="none" w:sz="0" w:space="0" w:color="auto"/>
        <w:left w:val="none" w:sz="0" w:space="0" w:color="auto"/>
        <w:bottom w:val="none" w:sz="0" w:space="0" w:color="auto"/>
        <w:right w:val="none" w:sz="0" w:space="0" w:color="auto"/>
      </w:divBdr>
    </w:div>
    <w:div w:id="439379056">
      <w:bodyDiv w:val="1"/>
      <w:marLeft w:val="0"/>
      <w:marRight w:val="0"/>
      <w:marTop w:val="0"/>
      <w:marBottom w:val="0"/>
      <w:divBdr>
        <w:top w:val="none" w:sz="0" w:space="0" w:color="auto"/>
        <w:left w:val="none" w:sz="0" w:space="0" w:color="auto"/>
        <w:bottom w:val="none" w:sz="0" w:space="0" w:color="auto"/>
        <w:right w:val="none" w:sz="0" w:space="0" w:color="auto"/>
      </w:divBdr>
    </w:div>
    <w:div w:id="468717537">
      <w:bodyDiv w:val="1"/>
      <w:marLeft w:val="0"/>
      <w:marRight w:val="0"/>
      <w:marTop w:val="0"/>
      <w:marBottom w:val="0"/>
      <w:divBdr>
        <w:top w:val="none" w:sz="0" w:space="0" w:color="auto"/>
        <w:left w:val="none" w:sz="0" w:space="0" w:color="auto"/>
        <w:bottom w:val="none" w:sz="0" w:space="0" w:color="auto"/>
        <w:right w:val="none" w:sz="0" w:space="0" w:color="auto"/>
      </w:divBdr>
    </w:div>
    <w:div w:id="486747485">
      <w:bodyDiv w:val="1"/>
      <w:marLeft w:val="0"/>
      <w:marRight w:val="0"/>
      <w:marTop w:val="0"/>
      <w:marBottom w:val="0"/>
      <w:divBdr>
        <w:top w:val="none" w:sz="0" w:space="0" w:color="auto"/>
        <w:left w:val="none" w:sz="0" w:space="0" w:color="auto"/>
        <w:bottom w:val="none" w:sz="0" w:space="0" w:color="auto"/>
        <w:right w:val="none" w:sz="0" w:space="0" w:color="auto"/>
      </w:divBdr>
    </w:div>
    <w:div w:id="489181278">
      <w:bodyDiv w:val="1"/>
      <w:marLeft w:val="0"/>
      <w:marRight w:val="0"/>
      <w:marTop w:val="0"/>
      <w:marBottom w:val="0"/>
      <w:divBdr>
        <w:top w:val="none" w:sz="0" w:space="0" w:color="auto"/>
        <w:left w:val="none" w:sz="0" w:space="0" w:color="auto"/>
        <w:bottom w:val="none" w:sz="0" w:space="0" w:color="auto"/>
        <w:right w:val="none" w:sz="0" w:space="0" w:color="auto"/>
      </w:divBdr>
    </w:div>
    <w:div w:id="557668567">
      <w:bodyDiv w:val="1"/>
      <w:marLeft w:val="0"/>
      <w:marRight w:val="0"/>
      <w:marTop w:val="0"/>
      <w:marBottom w:val="0"/>
      <w:divBdr>
        <w:top w:val="none" w:sz="0" w:space="0" w:color="auto"/>
        <w:left w:val="none" w:sz="0" w:space="0" w:color="auto"/>
        <w:bottom w:val="none" w:sz="0" w:space="0" w:color="auto"/>
        <w:right w:val="none" w:sz="0" w:space="0" w:color="auto"/>
      </w:divBdr>
    </w:div>
    <w:div w:id="571506216">
      <w:bodyDiv w:val="1"/>
      <w:marLeft w:val="0"/>
      <w:marRight w:val="0"/>
      <w:marTop w:val="0"/>
      <w:marBottom w:val="0"/>
      <w:divBdr>
        <w:top w:val="none" w:sz="0" w:space="0" w:color="auto"/>
        <w:left w:val="none" w:sz="0" w:space="0" w:color="auto"/>
        <w:bottom w:val="none" w:sz="0" w:space="0" w:color="auto"/>
        <w:right w:val="none" w:sz="0" w:space="0" w:color="auto"/>
      </w:divBdr>
    </w:div>
    <w:div w:id="733239146">
      <w:bodyDiv w:val="1"/>
      <w:marLeft w:val="0"/>
      <w:marRight w:val="0"/>
      <w:marTop w:val="0"/>
      <w:marBottom w:val="0"/>
      <w:divBdr>
        <w:top w:val="none" w:sz="0" w:space="0" w:color="auto"/>
        <w:left w:val="none" w:sz="0" w:space="0" w:color="auto"/>
        <w:bottom w:val="none" w:sz="0" w:space="0" w:color="auto"/>
        <w:right w:val="none" w:sz="0" w:space="0" w:color="auto"/>
      </w:divBdr>
    </w:div>
    <w:div w:id="738868519">
      <w:bodyDiv w:val="1"/>
      <w:marLeft w:val="0"/>
      <w:marRight w:val="0"/>
      <w:marTop w:val="0"/>
      <w:marBottom w:val="0"/>
      <w:divBdr>
        <w:top w:val="none" w:sz="0" w:space="0" w:color="auto"/>
        <w:left w:val="none" w:sz="0" w:space="0" w:color="auto"/>
        <w:bottom w:val="none" w:sz="0" w:space="0" w:color="auto"/>
        <w:right w:val="none" w:sz="0" w:space="0" w:color="auto"/>
      </w:divBdr>
    </w:div>
    <w:div w:id="754865881">
      <w:bodyDiv w:val="1"/>
      <w:marLeft w:val="0"/>
      <w:marRight w:val="0"/>
      <w:marTop w:val="0"/>
      <w:marBottom w:val="0"/>
      <w:divBdr>
        <w:top w:val="none" w:sz="0" w:space="0" w:color="auto"/>
        <w:left w:val="none" w:sz="0" w:space="0" w:color="auto"/>
        <w:bottom w:val="none" w:sz="0" w:space="0" w:color="auto"/>
        <w:right w:val="none" w:sz="0" w:space="0" w:color="auto"/>
      </w:divBdr>
    </w:div>
    <w:div w:id="792407405">
      <w:bodyDiv w:val="1"/>
      <w:marLeft w:val="0"/>
      <w:marRight w:val="0"/>
      <w:marTop w:val="0"/>
      <w:marBottom w:val="0"/>
      <w:divBdr>
        <w:top w:val="none" w:sz="0" w:space="0" w:color="auto"/>
        <w:left w:val="none" w:sz="0" w:space="0" w:color="auto"/>
        <w:bottom w:val="none" w:sz="0" w:space="0" w:color="auto"/>
        <w:right w:val="none" w:sz="0" w:space="0" w:color="auto"/>
      </w:divBdr>
    </w:div>
    <w:div w:id="818572861">
      <w:bodyDiv w:val="1"/>
      <w:marLeft w:val="0"/>
      <w:marRight w:val="0"/>
      <w:marTop w:val="0"/>
      <w:marBottom w:val="0"/>
      <w:divBdr>
        <w:top w:val="none" w:sz="0" w:space="0" w:color="auto"/>
        <w:left w:val="none" w:sz="0" w:space="0" w:color="auto"/>
        <w:bottom w:val="none" w:sz="0" w:space="0" w:color="auto"/>
        <w:right w:val="none" w:sz="0" w:space="0" w:color="auto"/>
      </w:divBdr>
    </w:div>
    <w:div w:id="854735724">
      <w:bodyDiv w:val="1"/>
      <w:marLeft w:val="0"/>
      <w:marRight w:val="0"/>
      <w:marTop w:val="0"/>
      <w:marBottom w:val="0"/>
      <w:divBdr>
        <w:top w:val="none" w:sz="0" w:space="0" w:color="auto"/>
        <w:left w:val="none" w:sz="0" w:space="0" w:color="auto"/>
        <w:bottom w:val="none" w:sz="0" w:space="0" w:color="auto"/>
        <w:right w:val="none" w:sz="0" w:space="0" w:color="auto"/>
      </w:divBdr>
    </w:div>
    <w:div w:id="886529833">
      <w:bodyDiv w:val="1"/>
      <w:marLeft w:val="0"/>
      <w:marRight w:val="0"/>
      <w:marTop w:val="0"/>
      <w:marBottom w:val="0"/>
      <w:divBdr>
        <w:top w:val="none" w:sz="0" w:space="0" w:color="auto"/>
        <w:left w:val="none" w:sz="0" w:space="0" w:color="auto"/>
        <w:bottom w:val="none" w:sz="0" w:space="0" w:color="auto"/>
        <w:right w:val="none" w:sz="0" w:space="0" w:color="auto"/>
      </w:divBdr>
    </w:div>
    <w:div w:id="980187824">
      <w:bodyDiv w:val="1"/>
      <w:marLeft w:val="0"/>
      <w:marRight w:val="0"/>
      <w:marTop w:val="0"/>
      <w:marBottom w:val="0"/>
      <w:divBdr>
        <w:top w:val="none" w:sz="0" w:space="0" w:color="auto"/>
        <w:left w:val="none" w:sz="0" w:space="0" w:color="auto"/>
        <w:bottom w:val="none" w:sz="0" w:space="0" w:color="auto"/>
        <w:right w:val="none" w:sz="0" w:space="0" w:color="auto"/>
      </w:divBdr>
    </w:div>
    <w:div w:id="992484361">
      <w:bodyDiv w:val="1"/>
      <w:marLeft w:val="0"/>
      <w:marRight w:val="0"/>
      <w:marTop w:val="0"/>
      <w:marBottom w:val="0"/>
      <w:divBdr>
        <w:top w:val="none" w:sz="0" w:space="0" w:color="auto"/>
        <w:left w:val="none" w:sz="0" w:space="0" w:color="auto"/>
        <w:bottom w:val="none" w:sz="0" w:space="0" w:color="auto"/>
        <w:right w:val="none" w:sz="0" w:space="0" w:color="auto"/>
      </w:divBdr>
    </w:div>
    <w:div w:id="1016537992">
      <w:bodyDiv w:val="1"/>
      <w:marLeft w:val="0"/>
      <w:marRight w:val="0"/>
      <w:marTop w:val="0"/>
      <w:marBottom w:val="0"/>
      <w:divBdr>
        <w:top w:val="none" w:sz="0" w:space="0" w:color="auto"/>
        <w:left w:val="none" w:sz="0" w:space="0" w:color="auto"/>
        <w:bottom w:val="none" w:sz="0" w:space="0" w:color="auto"/>
        <w:right w:val="none" w:sz="0" w:space="0" w:color="auto"/>
      </w:divBdr>
    </w:div>
    <w:div w:id="1018696483">
      <w:bodyDiv w:val="1"/>
      <w:marLeft w:val="0"/>
      <w:marRight w:val="0"/>
      <w:marTop w:val="0"/>
      <w:marBottom w:val="0"/>
      <w:divBdr>
        <w:top w:val="none" w:sz="0" w:space="0" w:color="auto"/>
        <w:left w:val="none" w:sz="0" w:space="0" w:color="auto"/>
        <w:bottom w:val="none" w:sz="0" w:space="0" w:color="auto"/>
        <w:right w:val="none" w:sz="0" w:space="0" w:color="auto"/>
      </w:divBdr>
    </w:div>
    <w:div w:id="1068725509">
      <w:bodyDiv w:val="1"/>
      <w:marLeft w:val="0"/>
      <w:marRight w:val="0"/>
      <w:marTop w:val="0"/>
      <w:marBottom w:val="0"/>
      <w:divBdr>
        <w:top w:val="none" w:sz="0" w:space="0" w:color="auto"/>
        <w:left w:val="none" w:sz="0" w:space="0" w:color="auto"/>
        <w:bottom w:val="none" w:sz="0" w:space="0" w:color="auto"/>
        <w:right w:val="none" w:sz="0" w:space="0" w:color="auto"/>
      </w:divBdr>
    </w:div>
    <w:div w:id="1206597786">
      <w:bodyDiv w:val="1"/>
      <w:marLeft w:val="0"/>
      <w:marRight w:val="0"/>
      <w:marTop w:val="0"/>
      <w:marBottom w:val="0"/>
      <w:divBdr>
        <w:top w:val="none" w:sz="0" w:space="0" w:color="auto"/>
        <w:left w:val="none" w:sz="0" w:space="0" w:color="auto"/>
        <w:bottom w:val="none" w:sz="0" w:space="0" w:color="auto"/>
        <w:right w:val="none" w:sz="0" w:space="0" w:color="auto"/>
      </w:divBdr>
    </w:div>
    <w:div w:id="1248421960">
      <w:bodyDiv w:val="1"/>
      <w:marLeft w:val="0"/>
      <w:marRight w:val="0"/>
      <w:marTop w:val="0"/>
      <w:marBottom w:val="0"/>
      <w:divBdr>
        <w:top w:val="none" w:sz="0" w:space="0" w:color="auto"/>
        <w:left w:val="none" w:sz="0" w:space="0" w:color="auto"/>
        <w:bottom w:val="none" w:sz="0" w:space="0" w:color="auto"/>
        <w:right w:val="none" w:sz="0" w:space="0" w:color="auto"/>
      </w:divBdr>
    </w:div>
    <w:div w:id="1248734967">
      <w:bodyDiv w:val="1"/>
      <w:marLeft w:val="0"/>
      <w:marRight w:val="0"/>
      <w:marTop w:val="0"/>
      <w:marBottom w:val="0"/>
      <w:divBdr>
        <w:top w:val="none" w:sz="0" w:space="0" w:color="auto"/>
        <w:left w:val="none" w:sz="0" w:space="0" w:color="auto"/>
        <w:bottom w:val="none" w:sz="0" w:space="0" w:color="auto"/>
        <w:right w:val="none" w:sz="0" w:space="0" w:color="auto"/>
      </w:divBdr>
    </w:div>
    <w:div w:id="1327392262">
      <w:bodyDiv w:val="1"/>
      <w:marLeft w:val="0"/>
      <w:marRight w:val="0"/>
      <w:marTop w:val="0"/>
      <w:marBottom w:val="0"/>
      <w:divBdr>
        <w:top w:val="none" w:sz="0" w:space="0" w:color="auto"/>
        <w:left w:val="none" w:sz="0" w:space="0" w:color="auto"/>
        <w:bottom w:val="none" w:sz="0" w:space="0" w:color="auto"/>
        <w:right w:val="none" w:sz="0" w:space="0" w:color="auto"/>
      </w:divBdr>
    </w:div>
    <w:div w:id="1338072122">
      <w:bodyDiv w:val="1"/>
      <w:marLeft w:val="0"/>
      <w:marRight w:val="0"/>
      <w:marTop w:val="0"/>
      <w:marBottom w:val="0"/>
      <w:divBdr>
        <w:top w:val="none" w:sz="0" w:space="0" w:color="auto"/>
        <w:left w:val="none" w:sz="0" w:space="0" w:color="auto"/>
        <w:bottom w:val="none" w:sz="0" w:space="0" w:color="auto"/>
        <w:right w:val="none" w:sz="0" w:space="0" w:color="auto"/>
      </w:divBdr>
    </w:div>
    <w:div w:id="1385257984">
      <w:bodyDiv w:val="1"/>
      <w:marLeft w:val="0"/>
      <w:marRight w:val="0"/>
      <w:marTop w:val="0"/>
      <w:marBottom w:val="0"/>
      <w:divBdr>
        <w:top w:val="none" w:sz="0" w:space="0" w:color="auto"/>
        <w:left w:val="none" w:sz="0" w:space="0" w:color="auto"/>
        <w:bottom w:val="none" w:sz="0" w:space="0" w:color="auto"/>
        <w:right w:val="none" w:sz="0" w:space="0" w:color="auto"/>
      </w:divBdr>
    </w:div>
    <w:div w:id="1480078524">
      <w:bodyDiv w:val="1"/>
      <w:marLeft w:val="0"/>
      <w:marRight w:val="0"/>
      <w:marTop w:val="0"/>
      <w:marBottom w:val="0"/>
      <w:divBdr>
        <w:top w:val="none" w:sz="0" w:space="0" w:color="auto"/>
        <w:left w:val="none" w:sz="0" w:space="0" w:color="auto"/>
        <w:bottom w:val="none" w:sz="0" w:space="0" w:color="auto"/>
        <w:right w:val="none" w:sz="0" w:space="0" w:color="auto"/>
      </w:divBdr>
    </w:div>
    <w:div w:id="1514103829">
      <w:bodyDiv w:val="1"/>
      <w:marLeft w:val="0"/>
      <w:marRight w:val="0"/>
      <w:marTop w:val="0"/>
      <w:marBottom w:val="0"/>
      <w:divBdr>
        <w:top w:val="none" w:sz="0" w:space="0" w:color="auto"/>
        <w:left w:val="none" w:sz="0" w:space="0" w:color="auto"/>
        <w:bottom w:val="none" w:sz="0" w:space="0" w:color="auto"/>
        <w:right w:val="none" w:sz="0" w:space="0" w:color="auto"/>
      </w:divBdr>
    </w:div>
    <w:div w:id="1550146438">
      <w:bodyDiv w:val="1"/>
      <w:marLeft w:val="0"/>
      <w:marRight w:val="0"/>
      <w:marTop w:val="0"/>
      <w:marBottom w:val="0"/>
      <w:divBdr>
        <w:top w:val="none" w:sz="0" w:space="0" w:color="auto"/>
        <w:left w:val="none" w:sz="0" w:space="0" w:color="auto"/>
        <w:bottom w:val="none" w:sz="0" w:space="0" w:color="auto"/>
        <w:right w:val="none" w:sz="0" w:space="0" w:color="auto"/>
      </w:divBdr>
    </w:div>
    <w:div w:id="1749038295">
      <w:bodyDiv w:val="1"/>
      <w:marLeft w:val="0"/>
      <w:marRight w:val="0"/>
      <w:marTop w:val="0"/>
      <w:marBottom w:val="0"/>
      <w:divBdr>
        <w:top w:val="none" w:sz="0" w:space="0" w:color="auto"/>
        <w:left w:val="none" w:sz="0" w:space="0" w:color="auto"/>
        <w:bottom w:val="none" w:sz="0" w:space="0" w:color="auto"/>
        <w:right w:val="none" w:sz="0" w:space="0" w:color="auto"/>
      </w:divBdr>
    </w:div>
    <w:div w:id="1833595934">
      <w:bodyDiv w:val="1"/>
      <w:marLeft w:val="0"/>
      <w:marRight w:val="0"/>
      <w:marTop w:val="0"/>
      <w:marBottom w:val="0"/>
      <w:divBdr>
        <w:top w:val="none" w:sz="0" w:space="0" w:color="auto"/>
        <w:left w:val="none" w:sz="0" w:space="0" w:color="auto"/>
        <w:bottom w:val="none" w:sz="0" w:space="0" w:color="auto"/>
        <w:right w:val="none" w:sz="0" w:space="0" w:color="auto"/>
      </w:divBdr>
    </w:div>
    <w:div w:id="1843080593">
      <w:bodyDiv w:val="1"/>
      <w:marLeft w:val="0"/>
      <w:marRight w:val="0"/>
      <w:marTop w:val="0"/>
      <w:marBottom w:val="0"/>
      <w:divBdr>
        <w:top w:val="none" w:sz="0" w:space="0" w:color="auto"/>
        <w:left w:val="none" w:sz="0" w:space="0" w:color="auto"/>
        <w:bottom w:val="none" w:sz="0" w:space="0" w:color="auto"/>
        <w:right w:val="none" w:sz="0" w:space="0" w:color="auto"/>
      </w:divBdr>
    </w:div>
    <w:div w:id="1847399406">
      <w:bodyDiv w:val="1"/>
      <w:marLeft w:val="0"/>
      <w:marRight w:val="0"/>
      <w:marTop w:val="0"/>
      <w:marBottom w:val="0"/>
      <w:divBdr>
        <w:top w:val="none" w:sz="0" w:space="0" w:color="auto"/>
        <w:left w:val="none" w:sz="0" w:space="0" w:color="auto"/>
        <w:bottom w:val="none" w:sz="0" w:space="0" w:color="auto"/>
        <w:right w:val="none" w:sz="0" w:space="0" w:color="auto"/>
      </w:divBdr>
    </w:div>
    <w:div w:id="1848130098">
      <w:bodyDiv w:val="1"/>
      <w:marLeft w:val="0"/>
      <w:marRight w:val="0"/>
      <w:marTop w:val="0"/>
      <w:marBottom w:val="0"/>
      <w:divBdr>
        <w:top w:val="none" w:sz="0" w:space="0" w:color="auto"/>
        <w:left w:val="none" w:sz="0" w:space="0" w:color="auto"/>
        <w:bottom w:val="none" w:sz="0" w:space="0" w:color="auto"/>
        <w:right w:val="none" w:sz="0" w:space="0" w:color="auto"/>
      </w:divBdr>
    </w:div>
    <w:div w:id="1858881998">
      <w:bodyDiv w:val="1"/>
      <w:marLeft w:val="0"/>
      <w:marRight w:val="0"/>
      <w:marTop w:val="0"/>
      <w:marBottom w:val="0"/>
      <w:divBdr>
        <w:top w:val="none" w:sz="0" w:space="0" w:color="auto"/>
        <w:left w:val="none" w:sz="0" w:space="0" w:color="auto"/>
        <w:bottom w:val="none" w:sz="0" w:space="0" w:color="auto"/>
        <w:right w:val="none" w:sz="0" w:space="0" w:color="auto"/>
      </w:divBdr>
    </w:div>
    <w:div w:id="1859928749">
      <w:bodyDiv w:val="1"/>
      <w:marLeft w:val="0"/>
      <w:marRight w:val="0"/>
      <w:marTop w:val="0"/>
      <w:marBottom w:val="0"/>
      <w:divBdr>
        <w:top w:val="none" w:sz="0" w:space="0" w:color="auto"/>
        <w:left w:val="none" w:sz="0" w:space="0" w:color="auto"/>
        <w:bottom w:val="none" w:sz="0" w:space="0" w:color="auto"/>
        <w:right w:val="none" w:sz="0" w:space="0" w:color="auto"/>
      </w:divBdr>
    </w:div>
    <w:div w:id="1867282501">
      <w:bodyDiv w:val="1"/>
      <w:marLeft w:val="0"/>
      <w:marRight w:val="0"/>
      <w:marTop w:val="0"/>
      <w:marBottom w:val="0"/>
      <w:divBdr>
        <w:top w:val="none" w:sz="0" w:space="0" w:color="auto"/>
        <w:left w:val="none" w:sz="0" w:space="0" w:color="auto"/>
        <w:bottom w:val="none" w:sz="0" w:space="0" w:color="auto"/>
        <w:right w:val="none" w:sz="0" w:space="0" w:color="auto"/>
      </w:divBdr>
    </w:div>
    <w:div w:id="1893467026">
      <w:bodyDiv w:val="1"/>
      <w:marLeft w:val="0"/>
      <w:marRight w:val="0"/>
      <w:marTop w:val="0"/>
      <w:marBottom w:val="0"/>
      <w:divBdr>
        <w:top w:val="none" w:sz="0" w:space="0" w:color="auto"/>
        <w:left w:val="none" w:sz="0" w:space="0" w:color="auto"/>
        <w:bottom w:val="none" w:sz="0" w:space="0" w:color="auto"/>
        <w:right w:val="none" w:sz="0" w:space="0" w:color="auto"/>
      </w:divBdr>
    </w:div>
    <w:div w:id="1935941142">
      <w:bodyDiv w:val="1"/>
      <w:marLeft w:val="0"/>
      <w:marRight w:val="0"/>
      <w:marTop w:val="0"/>
      <w:marBottom w:val="0"/>
      <w:divBdr>
        <w:top w:val="none" w:sz="0" w:space="0" w:color="auto"/>
        <w:left w:val="none" w:sz="0" w:space="0" w:color="auto"/>
        <w:bottom w:val="none" w:sz="0" w:space="0" w:color="auto"/>
        <w:right w:val="none" w:sz="0" w:space="0" w:color="auto"/>
      </w:divBdr>
    </w:div>
    <w:div w:id="1996453346">
      <w:bodyDiv w:val="1"/>
      <w:marLeft w:val="0"/>
      <w:marRight w:val="0"/>
      <w:marTop w:val="0"/>
      <w:marBottom w:val="0"/>
      <w:divBdr>
        <w:top w:val="none" w:sz="0" w:space="0" w:color="auto"/>
        <w:left w:val="none" w:sz="0" w:space="0" w:color="auto"/>
        <w:bottom w:val="none" w:sz="0" w:space="0" w:color="auto"/>
        <w:right w:val="none" w:sz="0" w:space="0" w:color="auto"/>
      </w:divBdr>
    </w:div>
    <w:div w:id="204767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kate.begley@visionaustralia.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calpine\AppData\Local\Microsoft\Windows\INetCache\Content.Outlook\PE55M7Z5\Accessible%20New%20Brand%20A4%20Fact%20Sheet%20Template%20-%20Gener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4CB5ACE26EA948A7BCB881F41B7F5F" ma:contentTypeVersion="0" ma:contentTypeDescription="Create a new document." ma:contentTypeScope="" ma:versionID="24263c8041f2d7b3fe28c16f5554607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7C7E5-0D1A-4710-8F0A-0D83A1747600}">
  <ds:schemaRefs>
    <ds:schemaRef ds:uri="http://schemas.microsoft.com/sharepoint/v3/contenttype/forms"/>
  </ds:schemaRefs>
</ds:datastoreItem>
</file>

<file path=customXml/itemProps2.xml><?xml version="1.0" encoding="utf-8"?>
<ds:datastoreItem xmlns:ds="http://schemas.openxmlformats.org/officeDocument/2006/customXml" ds:itemID="{FF700743-7BD7-4C68-BFDC-1C306E5EDCB1}">
  <ds:schemaRefs>
    <ds:schemaRef ds:uri="http://www.w3.org/XML/1998/namespace"/>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purl.org/dc/terms/"/>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E4C3CC3B-25C0-4340-AE30-1A81C9CDD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D6A07C6-DAFD-4B5C-9E71-F065AC14A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New Brand A4 Fact Sheet Template - Generic.dotx</Template>
  <TotalTime>16</TotalTime>
  <Pages>4</Pages>
  <Words>1402</Words>
  <Characters>7994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Accessible A4 Fact Sheet Template - Generic</vt:lpstr>
    </vt:vector>
  </TitlesOfParts>
  <Company>Vision Australia</Company>
  <LinksUpToDate>false</LinksUpToDate>
  <CharactersWithSpaces>9378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A4 Fact Sheet Template - Generic</dc:title>
  <dc:creator>Theresa Russo</dc:creator>
  <cp:lastModifiedBy>Kate Begley</cp:lastModifiedBy>
  <cp:revision>9</cp:revision>
  <cp:lastPrinted>2017-01-24T01:20:00Z</cp:lastPrinted>
  <dcterms:created xsi:type="dcterms:W3CDTF">2018-04-26T01:31:00Z</dcterms:created>
  <dcterms:modified xsi:type="dcterms:W3CDTF">2018-04-26T01:46:00Z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0x010100F44CB5ACE26EA948A7BCB881F41B7F5F</vt:lpwstr>
  </property>
  <property fmtid="{D5CDD505-2E9C-101B-9397-08002B2CF9AE}" pid="3" name="_NewReviewCycle">
    <vt:lpwstr/>
  </property>
</Properties>
</file>