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3DD92" w14:textId="77777777" w:rsidR="009B0CC2" w:rsidRDefault="009B0CC2" w:rsidP="009B0CC2">
      <w:pPr>
        <w:spacing w:line="257" w:lineRule="auto"/>
        <w:rPr>
          <w:rFonts w:ascii="Arial" w:eastAsia="Arial" w:hAnsi="Arial" w:cs="Arial"/>
          <w:b/>
          <w:bCs/>
        </w:rPr>
      </w:pPr>
      <w:r>
        <w:rPr>
          <w:noProof/>
        </w:rPr>
        <w:drawing>
          <wp:inline distT="0" distB="0" distL="0" distR="0" wp14:anchorId="48C803CE" wp14:editId="3C46CD6D">
            <wp:extent cx="2413000" cy="774700"/>
            <wp:effectExtent l="0" t="0" r="6350" b="6350"/>
            <wp:docPr id="2" name="Picture 2" descr="Vision Australia logo &#10;Blindness. Low vision. Opportun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on Australia logo &#10;Blindness. Low vision. Opportunity.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0" cy="774700"/>
                    </a:xfrm>
                    <a:prstGeom prst="rect">
                      <a:avLst/>
                    </a:prstGeom>
                    <a:noFill/>
                    <a:ln>
                      <a:noFill/>
                    </a:ln>
                  </pic:spPr>
                </pic:pic>
              </a:graphicData>
            </a:graphic>
          </wp:inline>
        </w:drawing>
      </w:r>
    </w:p>
    <w:p w14:paraId="59C807C6" w14:textId="77777777" w:rsidR="009B0CC2" w:rsidRDefault="009B0CC2" w:rsidP="009B0CC2">
      <w:pPr>
        <w:tabs>
          <w:tab w:val="left" w:pos="1770"/>
        </w:tabs>
        <w:spacing w:line="257" w:lineRule="auto"/>
      </w:pPr>
      <w:r w:rsidRPr="53FE2F48">
        <w:rPr>
          <w:rFonts w:ascii="Arial" w:eastAsia="Arial" w:hAnsi="Arial" w:cs="Arial"/>
          <w:b/>
          <w:bCs/>
        </w:rPr>
        <w:t xml:space="preserve"> </w:t>
      </w:r>
      <w:r>
        <w:rPr>
          <w:rFonts w:ascii="Arial" w:eastAsia="Arial" w:hAnsi="Arial" w:cs="Arial"/>
          <w:b/>
          <w:bCs/>
        </w:rPr>
        <w:tab/>
      </w:r>
    </w:p>
    <w:p w14:paraId="69DF19AF" w14:textId="77777777" w:rsidR="009B0CC2" w:rsidRDefault="009B0CC2" w:rsidP="009B0CC2">
      <w:pPr>
        <w:spacing w:line="257" w:lineRule="auto"/>
        <w:jc w:val="both"/>
      </w:pPr>
      <w:r w:rsidRPr="53FE2F48">
        <w:rPr>
          <w:rFonts w:ascii="Arial" w:eastAsia="Arial" w:hAnsi="Arial" w:cs="Arial"/>
          <w:b/>
          <w:bCs/>
          <w:sz w:val="36"/>
          <w:szCs w:val="36"/>
        </w:rPr>
        <w:t xml:space="preserve"> </w:t>
      </w:r>
    </w:p>
    <w:p w14:paraId="2EE937DA" w14:textId="303F7026" w:rsidR="009B0CC2" w:rsidRDefault="009B0CC2" w:rsidP="009B0CC2">
      <w:pPr>
        <w:spacing w:line="257" w:lineRule="auto"/>
        <w:jc w:val="both"/>
      </w:pPr>
      <w:r w:rsidRPr="53FE2F48">
        <w:rPr>
          <w:rFonts w:ascii="Arial" w:eastAsia="Arial" w:hAnsi="Arial" w:cs="Arial"/>
          <w:b/>
          <w:bCs/>
          <w:sz w:val="36"/>
          <w:szCs w:val="36"/>
        </w:rPr>
        <w:t xml:space="preserve">Vision Australia Submission: </w:t>
      </w:r>
      <w:r>
        <w:rPr>
          <w:rFonts w:ascii="Arial" w:eastAsia="Arial" w:hAnsi="Arial" w:cs="Arial"/>
          <w:b/>
          <w:bCs/>
          <w:sz w:val="36"/>
          <w:szCs w:val="36"/>
        </w:rPr>
        <w:t xml:space="preserve">Inquiry into </w:t>
      </w:r>
      <w:r w:rsidR="005E07A7">
        <w:rPr>
          <w:rFonts w:ascii="Arial" w:eastAsia="Arial" w:hAnsi="Arial" w:cs="Arial"/>
          <w:b/>
          <w:bCs/>
          <w:sz w:val="36"/>
          <w:szCs w:val="36"/>
        </w:rPr>
        <w:t>Children and Young People with disability in NSW Educational Settings</w:t>
      </w:r>
    </w:p>
    <w:p w14:paraId="4410618A" w14:textId="478FD5AA" w:rsidR="009B0CC2" w:rsidRDefault="009B0CC2" w:rsidP="000E5351">
      <w:pPr>
        <w:spacing w:after="200" w:line="276" w:lineRule="auto"/>
        <w:jc w:val="both"/>
      </w:pPr>
      <w:r w:rsidRPr="53FE2F48">
        <w:rPr>
          <w:rFonts w:ascii="Arial" w:eastAsia="Arial" w:hAnsi="Arial" w:cs="Arial"/>
          <w:sz w:val="31"/>
          <w:szCs w:val="31"/>
        </w:rPr>
        <w:t xml:space="preserve">Submission to: </w:t>
      </w:r>
      <w:r w:rsidR="009930FA">
        <w:rPr>
          <w:rFonts w:ascii="Arial" w:eastAsia="Arial" w:hAnsi="Arial" w:cs="Arial"/>
          <w:sz w:val="31"/>
          <w:szCs w:val="31"/>
        </w:rPr>
        <w:t>Portfolio Committee 3 – Education</w:t>
      </w:r>
      <w:r w:rsidR="000E5351">
        <w:rPr>
          <w:rFonts w:ascii="Arial" w:eastAsia="Arial" w:hAnsi="Arial" w:cs="Arial"/>
          <w:sz w:val="31"/>
          <w:szCs w:val="31"/>
        </w:rPr>
        <w:t>, Legislative Council</w:t>
      </w:r>
    </w:p>
    <w:p w14:paraId="437ABF94" w14:textId="36E6F09D" w:rsidR="009B0CC2" w:rsidRDefault="009B0CC2" w:rsidP="000E5351">
      <w:pPr>
        <w:spacing w:after="200" w:line="276" w:lineRule="auto"/>
        <w:jc w:val="both"/>
      </w:pPr>
      <w:r w:rsidRPr="53FE2F48">
        <w:rPr>
          <w:rFonts w:ascii="Arial" w:eastAsia="Arial" w:hAnsi="Arial" w:cs="Arial"/>
          <w:sz w:val="31"/>
          <w:szCs w:val="31"/>
        </w:rPr>
        <w:t xml:space="preserve">Date: </w:t>
      </w:r>
      <w:r w:rsidR="009930FA">
        <w:rPr>
          <w:rFonts w:ascii="Arial" w:eastAsia="Arial" w:hAnsi="Arial" w:cs="Arial"/>
          <w:sz w:val="31"/>
          <w:szCs w:val="31"/>
        </w:rPr>
        <w:t>2</w:t>
      </w:r>
      <w:r w:rsidR="0085558D">
        <w:rPr>
          <w:rFonts w:ascii="Arial" w:eastAsia="Arial" w:hAnsi="Arial" w:cs="Arial"/>
          <w:sz w:val="31"/>
          <w:szCs w:val="31"/>
        </w:rPr>
        <w:t>6</w:t>
      </w:r>
      <w:r w:rsidR="009930FA">
        <w:rPr>
          <w:rFonts w:ascii="Arial" w:eastAsia="Arial" w:hAnsi="Arial" w:cs="Arial"/>
          <w:sz w:val="31"/>
          <w:szCs w:val="31"/>
        </w:rPr>
        <w:t xml:space="preserve"> February 2024</w:t>
      </w:r>
    </w:p>
    <w:p w14:paraId="57145F70" w14:textId="77777777" w:rsidR="009B0CC2" w:rsidRDefault="009B0CC2" w:rsidP="000E5351">
      <w:pPr>
        <w:pBdr>
          <w:bottom w:val="single" w:sz="12" w:space="1" w:color="auto"/>
        </w:pBdr>
        <w:spacing w:line="257" w:lineRule="auto"/>
        <w:jc w:val="both"/>
      </w:pPr>
      <w:r w:rsidRPr="53FE2F48">
        <w:rPr>
          <w:rFonts w:ascii="Arial" w:eastAsia="Arial" w:hAnsi="Arial" w:cs="Arial"/>
          <w:sz w:val="31"/>
          <w:szCs w:val="31"/>
        </w:rPr>
        <w:t>Submission approved by: Chris Edwards, Director Government Relations and Advocacy, NDIS and Aged Care, Vision Australia</w:t>
      </w:r>
    </w:p>
    <w:p w14:paraId="439E4140" w14:textId="77777777" w:rsidR="009B0CC2" w:rsidRPr="009C2B52" w:rsidRDefault="009B0CC2" w:rsidP="009B0CC2">
      <w:r>
        <w:br w:type="page"/>
      </w:r>
    </w:p>
    <w:p w14:paraId="293A0DDE" w14:textId="77777777" w:rsidR="009B0CC2" w:rsidRPr="00F97DD4" w:rsidRDefault="009B0CC2" w:rsidP="009B0CC2">
      <w:pPr>
        <w:pStyle w:val="Heading1"/>
        <w:spacing w:before="0" w:line="240" w:lineRule="auto"/>
        <w:contextualSpacing/>
        <w:jc w:val="both"/>
      </w:pPr>
      <w:r w:rsidRPr="00F97DD4">
        <w:lastRenderedPageBreak/>
        <w:t>Introduction</w:t>
      </w:r>
    </w:p>
    <w:p w14:paraId="3332BA6B" w14:textId="77777777" w:rsidR="009B0CC2" w:rsidRDefault="009B0CC2" w:rsidP="009B0CC2">
      <w:pPr>
        <w:spacing w:after="0" w:line="240" w:lineRule="auto"/>
        <w:contextualSpacing/>
        <w:jc w:val="both"/>
      </w:pPr>
      <w:r w:rsidRPr="53FE2F48">
        <w:rPr>
          <w:rFonts w:ascii="Arial" w:eastAsia="Arial" w:hAnsi="Arial" w:cs="Arial"/>
        </w:rPr>
        <w:t xml:space="preserve"> </w:t>
      </w:r>
    </w:p>
    <w:p w14:paraId="3C265A43" w14:textId="347EBA65" w:rsidR="009B0CC2" w:rsidRDefault="009B0CC2" w:rsidP="009B0CC2">
      <w:pPr>
        <w:spacing w:after="0" w:line="240" w:lineRule="auto"/>
        <w:contextualSpacing/>
        <w:jc w:val="both"/>
        <w:rPr>
          <w:rFonts w:ascii="Arial" w:eastAsia="Arial" w:hAnsi="Arial" w:cs="Arial"/>
        </w:rPr>
      </w:pPr>
      <w:r w:rsidRPr="53FE2F48">
        <w:rPr>
          <w:rFonts w:ascii="Arial" w:eastAsia="Arial" w:hAnsi="Arial" w:cs="Arial"/>
        </w:rPr>
        <w:t xml:space="preserve">Vision Australia </w:t>
      </w:r>
      <w:r>
        <w:rPr>
          <w:rFonts w:ascii="Arial" w:eastAsia="Arial" w:hAnsi="Arial" w:cs="Arial"/>
        </w:rPr>
        <w:t>is pleased to have the</w:t>
      </w:r>
      <w:r w:rsidRPr="53FE2F48">
        <w:rPr>
          <w:rFonts w:ascii="Arial" w:eastAsia="Arial" w:hAnsi="Arial" w:cs="Arial"/>
        </w:rPr>
        <w:t xml:space="preserve"> opportunity to provide a submission to the </w:t>
      </w:r>
      <w:r w:rsidR="00B4552F">
        <w:rPr>
          <w:rFonts w:ascii="Arial" w:eastAsia="Arial" w:hAnsi="Arial" w:cs="Arial"/>
        </w:rPr>
        <w:t xml:space="preserve">Inquiry into Children and Young People with disability </w:t>
      </w:r>
      <w:r w:rsidR="00241B07">
        <w:rPr>
          <w:rFonts w:ascii="Arial" w:eastAsia="Arial" w:hAnsi="Arial" w:cs="Arial"/>
        </w:rPr>
        <w:t>in NSW Educational Settings (</w:t>
      </w:r>
      <w:r w:rsidR="00241B07" w:rsidRPr="00241B07">
        <w:rPr>
          <w:rFonts w:ascii="Arial" w:eastAsia="Arial" w:hAnsi="Arial" w:cs="Arial"/>
          <w:b/>
          <w:bCs/>
        </w:rPr>
        <w:t>the Inquiry</w:t>
      </w:r>
      <w:r w:rsidR="00241B07">
        <w:rPr>
          <w:rFonts w:ascii="Arial" w:eastAsia="Arial" w:hAnsi="Arial" w:cs="Arial"/>
        </w:rPr>
        <w:t>).</w:t>
      </w:r>
    </w:p>
    <w:p w14:paraId="26618971" w14:textId="77777777" w:rsidR="009B0CC2" w:rsidRDefault="009B0CC2" w:rsidP="009B0CC2">
      <w:pPr>
        <w:spacing w:after="0" w:line="240" w:lineRule="auto"/>
        <w:contextualSpacing/>
        <w:jc w:val="both"/>
        <w:rPr>
          <w:rFonts w:ascii="Arial" w:eastAsia="Arial" w:hAnsi="Arial" w:cs="Arial"/>
        </w:rPr>
      </w:pPr>
    </w:p>
    <w:p w14:paraId="19FD7DED" w14:textId="65ED3F6F" w:rsidR="009120F3" w:rsidRDefault="009B0CC2" w:rsidP="009B0CC2">
      <w:pPr>
        <w:spacing w:after="0" w:line="240" w:lineRule="auto"/>
        <w:contextualSpacing/>
        <w:jc w:val="both"/>
        <w:rPr>
          <w:rFonts w:ascii="Arial" w:eastAsia="Arial" w:hAnsi="Arial" w:cs="Arial"/>
        </w:rPr>
      </w:pPr>
      <w:r>
        <w:rPr>
          <w:rFonts w:ascii="Arial" w:eastAsia="Arial" w:hAnsi="Arial" w:cs="Arial"/>
        </w:rPr>
        <w:t>This submission address</w:t>
      </w:r>
      <w:r w:rsidR="00A0685C">
        <w:rPr>
          <w:rFonts w:ascii="Arial" w:eastAsia="Arial" w:hAnsi="Arial" w:cs="Arial"/>
        </w:rPr>
        <w:t>es</w:t>
      </w:r>
      <w:r w:rsidR="00AB6D6E">
        <w:rPr>
          <w:rFonts w:ascii="Arial" w:eastAsia="Arial" w:hAnsi="Arial" w:cs="Arial"/>
        </w:rPr>
        <w:t xml:space="preserve"> </w:t>
      </w:r>
      <w:r w:rsidR="00343DF7">
        <w:rPr>
          <w:rFonts w:ascii="Arial" w:eastAsia="Arial" w:hAnsi="Arial" w:cs="Arial"/>
        </w:rPr>
        <w:t xml:space="preserve">relevant items in the Terms of Reference as they relate to students who are blind or have low vision.  </w:t>
      </w:r>
      <w:r>
        <w:rPr>
          <w:rFonts w:ascii="Arial" w:eastAsia="Arial" w:hAnsi="Arial" w:cs="Arial"/>
        </w:rPr>
        <w:t xml:space="preserve"> </w:t>
      </w:r>
    </w:p>
    <w:p w14:paraId="63C8435A" w14:textId="7D77BC8F" w:rsidR="00BA1618" w:rsidRDefault="00BA1618" w:rsidP="00BA1618">
      <w:pPr>
        <w:pStyle w:val="Heading1"/>
      </w:pPr>
      <w:r>
        <w:t xml:space="preserve">Context </w:t>
      </w:r>
    </w:p>
    <w:p w14:paraId="14CCB927" w14:textId="4D9A861B" w:rsidR="00BA1618" w:rsidRDefault="00BA1618" w:rsidP="00BA1618">
      <w:pPr>
        <w:spacing w:after="0" w:line="240" w:lineRule="auto"/>
        <w:contextualSpacing/>
        <w:jc w:val="both"/>
        <w:rPr>
          <w:rFonts w:ascii="Arial" w:hAnsi="Arial" w:cs="Arial"/>
        </w:rPr>
      </w:pPr>
      <w:r>
        <w:rPr>
          <w:rFonts w:ascii="Arial" w:hAnsi="Arial" w:cs="Arial"/>
        </w:rPr>
        <w:t xml:space="preserve">The importance of inclusive education for students with disability cannot be </w:t>
      </w:r>
      <w:r w:rsidR="00872FB5">
        <w:rPr>
          <w:rFonts w:ascii="Arial" w:hAnsi="Arial" w:cs="Arial"/>
        </w:rPr>
        <w:t>overstated.</w:t>
      </w:r>
      <w:r>
        <w:rPr>
          <w:rFonts w:ascii="Arial" w:hAnsi="Arial" w:cs="Arial"/>
        </w:rPr>
        <w:t xml:space="preserve">  It was a considerable focus of the recent Royal Commission into Violence, Abuse, Neglect and Exploitation of People with Disability (</w:t>
      </w:r>
      <w:r>
        <w:rPr>
          <w:rFonts w:ascii="Arial" w:hAnsi="Arial" w:cs="Arial"/>
          <w:b/>
          <w:bCs/>
        </w:rPr>
        <w:t>the DRC</w:t>
      </w:r>
      <w:r>
        <w:rPr>
          <w:rFonts w:ascii="Arial" w:hAnsi="Arial" w:cs="Arial"/>
        </w:rPr>
        <w:t>).  In Volume 7 of its Final Report, the DRC stated:</w:t>
      </w:r>
    </w:p>
    <w:p w14:paraId="0CE7BE66" w14:textId="77777777" w:rsidR="00BA1618" w:rsidRDefault="00BA1618" w:rsidP="00BA1618">
      <w:pPr>
        <w:spacing w:after="0" w:line="240" w:lineRule="auto"/>
        <w:contextualSpacing/>
        <w:jc w:val="both"/>
        <w:rPr>
          <w:rFonts w:ascii="Arial" w:hAnsi="Arial" w:cs="Arial"/>
        </w:rPr>
      </w:pPr>
    </w:p>
    <w:p w14:paraId="31800F7F" w14:textId="77777777" w:rsidR="00BA1618" w:rsidRDefault="00BA1618" w:rsidP="00BA1618">
      <w:pPr>
        <w:spacing w:after="0" w:line="240" w:lineRule="auto"/>
        <w:ind w:left="720"/>
        <w:contextualSpacing/>
        <w:jc w:val="both"/>
        <w:rPr>
          <w:rFonts w:ascii="Arial" w:hAnsi="Arial" w:cs="Arial"/>
          <w:i/>
          <w:iCs/>
        </w:rPr>
      </w:pPr>
      <w:r>
        <w:rPr>
          <w:rFonts w:ascii="Arial" w:hAnsi="Arial" w:cs="Arial"/>
          <w:i/>
          <w:iCs/>
        </w:rPr>
        <w:t>“An inclusive education is vital because it shapes the self-esteem and aspirations of students with disability.  It also maximises students’ ability to gain rewarding employment, participate fully in the community and lead a fulfilling life… School education is perhaps the most important opportunity to shape attitudes and social norms relevant to people with disability.  An inclusive education fosters respect and embraces the differences, diversity and inherent dignity of people with disability.  These attitudes and values are critical in preventing violence against, and the abuse, neglect and exploitation of, people with disability…</w:t>
      </w:r>
    </w:p>
    <w:p w14:paraId="18DF36B5" w14:textId="77777777" w:rsidR="00BA1618" w:rsidRDefault="00BA1618" w:rsidP="00BA1618">
      <w:pPr>
        <w:spacing w:after="0" w:line="240" w:lineRule="auto"/>
        <w:ind w:left="720"/>
        <w:contextualSpacing/>
        <w:jc w:val="both"/>
        <w:rPr>
          <w:rFonts w:ascii="Arial" w:hAnsi="Arial" w:cs="Arial"/>
          <w:i/>
          <w:iCs/>
        </w:rPr>
      </w:pPr>
    </w:p>
    <w:p w14:paraId="464280BD" w14:textId="77777777" w:rsidR="00BA1618" w:rsidRDefault="00BA1618" w:rsidP="00BA1618">
      <w:pPr>
        <w:spacing w:after="0" w:line="240" w:lineRule="auto"/>
        <w:ind w:left="720"/>
        <w:contextualSpacing/>
        <w:jc w:val="both"/>
        <w:rPr>
          <w:rFonts w:ascii="Arial" w:hAnsi="Arial" w:cs="Arial"/>
          <w:i/>
          <w:iCs/>
        </w:rPr>
      </w:pPr>
      <w:r>
        <w:rPr>
          <w:rFonts w:ascii="Arial" w:hAnsi="Arial" w:cs="Arial"/>
          <w:i/>
          <w:iCs/>
        </w:rPr>
        <w:t>An inclusive schooling system should aim to ensure that students with disability access and participate in learning and extracurricular activities to the greatest extent they can and on an equal basis with their peers…”</w:t>
      </w:r>
    </w:p>
    <w:p w14:paraId="0051BB57" w14:textId="77777777" w:rsidR="00BA1618" w:rsidRPr="00FF3726" w:rsidRDefault="00BA1618" w:rsidP="00BA1618">
      <w:pPr>
        <w:spacing w:after="0" w:line="240" w:lineRule="auto"/>
        <w:ind w:left="720"/>
        <w:contextualSpacing/>
        <w:jc w:val="both"/>
        <w:rPr>
          <w:rFonts w:ascii="Arial" w:hAnsi="Arial" w:cs="Arial"/>
          <w:i/>
          <w:iCs/>
        </w:rPr>
      </w:pPr>
    </w:p>
    <w:p w14:paraId="5A8CA290" w14:textId="77777777" w:rsidR="00BA1618" w:rsidRDefault="00BA1618" w:rsidP="00BA1618">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lang w:val="en-US"/>
        </w:rPr>
        <w:t>For Australians who are blind or have low vision, quality and inclusive education at all levels is vital to enabling later participation in the civil, political, economic, social, and cultural spheres of society on the same basis as other members of the community. </w:t>
      </w:r>
    </w:p>
    <w:p w14:paraId="604563BA" w14:textId="77777777" w:rsidR="00BA1618" w:rsidRDefault="00BA1618" w:rsidP="00BA1618">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610FB0A2" w14:textId="77777777" w:rsidR="00BA1618" w:rsidRDefault="00BA1618" w:rsidP="00BA1618">
      <w:pPr>
        <w:pStyle w:val="paragraph"/>
        <w:spacing w:before="0" w:beforeAutospacing="0" w:after="0" w:afterAutospacing="0"/>
        <w:jc w:val="both"/>
        <w:textAlignment w:val="baseline"/>
        <w:rPr>
          <w:rStyle w:val="normaltextrun"/>
          <w:rFonts w:ascii="Arial" w:eastAsiaTheme="majorEastAsia" w:hAnsi="Arial" w:cs="Arial"/>
          <w:color w:val="000000"/>
          <w:shd w:val="clear" w:color="auto" w:fill="FFFFFF"/>
          <w:lang w:val="en-US"/>
        </w:rPr>
      </w:pPr>
      <w:r>
        <w:rPr>
          <w:rStyle w:val="normaltextrun"/>
          <w:rFonts w:ascii="Arial" w:eastAsiaTheme="majorEastAsia" w:hAnsi="Arial" w:cs="Arial"/>
          <w:lang w:val="en-US"/>
        </w:rPr>
        <w:t xml:space="preserve">There is a particularly strong link between a quality education and the subsequent gaining of meaningful employment.  </w:t>
      </w:r>
      <w:r>
        <w:rPr>
          <w:rStyle w:val="normaltextrun"/>
          <w:rFonts w:ascii="Arial" w:eastAsiaTheme="majorEastAsia" w:hAnsi="Arial" w:cs="Arial"/>
          <w:color w:val="000000"/>
          <w:shd w:val="clear" w:color="auto" w:fill="FFFFFF"/>
        </w:rPr>
        <w:t>Vision Australia research has shown that 75% of people who are blind or have low vision that also have a tertiary education are employed.</w:t>
      </w:r>
      <w:r>
        <w:rPr>
          <w:rStyle w:val="normaltextrun"/>
          <w:rFonts w:ascii="Arial" w:eastAsiaTheme="majorEastAsia" w:hAnsi="Arial" w:cs="Arial"/>
          <w:lang w:val="en-US"/>
        </w:rPr>
        <w:t xml:space="preserve"> </w:t>
      </w:r>
      <w:r>
        <w:rPr>
          <w:rStyle w:val="normaltextrun"/>
          <w:rFonts w:ascii="Arial" w:eastAsiaTheme="majorEastAsia" w:hAnsi="Arial" w:cs="Arial"/>
          <w:color w:val="000000"/>
          <w:shd w:val="clear" w:color="auto" w:fill="FFFFFF"/>
          <w:lang w:val="en-US"/>
        </w:rPr>
        <w:t>Given the otherwise low employment rates for the blind and low vision community</w:t>
      </w:r>
      <w:r>
        <w:rPr>
          <w:rStyle w:val="FootnoteReference"/>
          <w:rFonts w:ascii="Arial" w:eastAsiaTheme="majorEastAsia" w:hAnsi="Arial" w:cs="Arial"/>
          <w:color w:val="000000"/>
          <w:shd w:val="clear" w:color="auto" w:fill="FFFFFF"/>
          <w:lang w:val="en-US"/>
        </w:rPr>
        <w:footnoteReference w:id="2"/>
      </w:r>
      <w:r>
        <w:rPr>
          <w:rStyle w:val="normaltextrun"/>
          <w:rFonts w:ascii="Arial" w:eastAsiaTheme="majorEastAsia" w:hAnsi="Arial" w:cs="Arial"/>
          <w:color w:val="000000"/>
          <w:shd w:val="clear" w:color="auto" w:fill="FFFFFF"/>
          <w:lang w:val="en-US"/>
        </w:rPr>
        <w:t>, it is clear that an education system that is inclusive and accessible and allows access to tertiary education is critical to improving employment and economic outcomes for this cohort. </w:t>
      </w:r>
    </w:p>
    <w:p w14:paraId="1505A195" w14:textId="77777777" w:rsidR="006636BE" w:rsidRDefault="006636BE" w:rsidP="00BA1618">
      <w:pPr>
        <w:pStyle w:val="paragraph"/>
        <w:spacing w:before="0" w:beforeAutospacing="0" w:after="0" w:afterAutospacing="0"/>
        <w:jc w:val="both"/>
        <w:textAlignment w:val="baseline"/>
        <w:rPr>
          <w:rStyle w:val="normaltextrun"/>
          <w:rFonts w:ascii="Arial" w:eastAsiaTheme="majorEastAsia" w:hAnsi="Arial" w:cs="Arial"/>
          <w:color w:val="000000"/>
          <w:shd w:val="clear" w:color="auto" w:fill="FFFFFF"/>
          <w:lang w:val="en-US"/>
        </w:rPr>
      </w:pPr>
    </w:p>
    <w:p w14:paraId="4235F5EA" w14:textId="3D0E5DA8" w:rsidR="007634C7" w:rsidRDefault="006636BE" w:rsidP="00BA1618">
      <w:pPr>
        <w:pStyle w:val="paragraph"/>
        <w:spacing w:before="0" w:beforeAutospacing="0" w:after="0" w:afterAutospacing="0"/>
        <w:jc w:val="both"/>
        <w:textAlignment w:val="baseline"/>
        <w:rPr>
          <w:rStyle w:val="normaltextrun"/>
          <w:rFonts w:ascii="Arial" w:eastAsiaTheme="majorEastAsia" w:hAnsi="Arial" w:cs="Arial"/>
          <w:lang w:val="en-US"/>
        </w:rPr>
      </w:pPr>
      <w:r>
        <w:rPr>
          <w:rStyle w:val="normaltextrun"/>
          <w:rFonts w:ascii="Arial" w:eastAsiaTheme="majorEastAsia" w:hAnsi="Arial" w:cs="Arial"/>
          <w:lang w:val="en-US"/>
        </w:rPr>
        <w:lastRenderedPageBreak/>
        <w:t>It is also important to mention, that whilst we welcome th</w:t>
      </w:r>
      <w:r w:rsidR="00604B36">
        <w:rPr>
          <w:rStyle w:val="normaltextrun"/>
          <w:rFonts w:ascii="Arial" w:eastAsiaTheme="majorEastAsia" w:hAnsi="Arial" w:cs="Arial"/>
          <w:lang w:val="en-US"/>
        </w:rPr>
        <w:t>e</w:t>
      </w:r>
      <w:r>
        <w:rPr>
          <w:rStyle w:val="normaltextrun"/>
          <w:rFonts w:ascii="Arial" w:eastAsiaTheme="majorEastAsia" w:hAnsi="Arial" w:cs="Arial"/>
          <w:lang w:val="en-US"/>
        </w:rPr>
        <w:t xml:space="preserve"> Inquiry, and </w:t>
      </w:r>
      <w:r w:rsidR="00E313EA">
        <w:rPr>
          <w:rStyle w:val="normaltextrun"/>
          <w:rFonts w:ascii="Arial" w:eastAsiaTheme="majorEastAsia" w:hAnsi="Arial" w:cs="Arial"/>
          <w:lang w:val="en-US"/>
        </w:rPr>
        <w:t>similar</w:t>
      </w:r>
      <w:r>
        <w:rPr>
          <w:rStyle w:val="normaltextrun"/>
          <w:rFonts w:ascii="Arial" w:eastAsiaTheme="majorEastAsia" w:hAnsi="Arial" w:cs="Arial"/>
          <w:lang w:val="en-US"/>
        </w:rPr>
        <w:t xml:space="preserve"> reviews on the experiences of students with disability, to </w:t>
      </w:r>
      <w:r w:rsidR="00502B32">
        <w:rPr>
          <w:rStyle w:val="normaltextrun"/>
          <w:rFonts w:ascii="Arial" w:eastAsiaTheme="majorEastAsia" w:hAnsi="Arial" w:cs="Arial"/>
          <w:lang w:val="en-US"/>
        </w:rPr>
        <w:t xml:space="preserve">have any </w:t>
      </w:r>
      <w:r w:rsidR="00604B36">
        <w:rPr>
          <w:rStyle w:val="normaltextrun"/>
          <w:rFonts w:ascii="Arial" w:eastAsiaTheme="majorEastAsia" w:hAnsi="Arial" w:cs="Arial"/>
          <w:lang w:val="en-US"/>
        </w:rPr>
        <w:t>long-lasting</w:t>
      </w:r>
      <w:r w:rsidR="00502B32">
        <w:rPr>
          <w:rStyle w:val="normaltextrun"/>
          <w:rFonts w:ascii="Arial" w:eastAsiaTheme="majorEastAsia" w:hAnsi="Arial" w:cs="Arial"/>
          <w:lang w:val="en-US"/>
        </w:rPr>
        <w:t xml:space="preserve"> impact on inclusive education, we also need significant change around attitud</w:t>
      </w:r>
      <w:r w:rsidR="006C23BC">
        <w:rPr>
          <w:rStyle w:val="normaltextrun"/>
          <w:rFonts w:ascii="Arial" w:eastAsiaTheme="majorEastAsia" w:hAnsi="Arial" w:cs="Arial"/>
          <w:lang w:val="en-US"/>
        </w:rPr>
        <w:t>es and awareness of disability</w:t>
      </w:r>
      <w:r w:rsidR="007634C7">
        <w:rPr>
          <w:rStyle w:val="normaltextrun"/>
          <w:rFonts w:ascii="Arial" w:eastAsiaTheme="majorEastAsia" w:hAnsi="Arial" w:cs="Arial"/>
          <w:lang w:val="en-US"/>
        </w:rPr>
        <w:t xml:space="preserve"> at all levels.  As the DRC noted in Volume 7 of its Final Report:</w:t>
      </w:r>
    </w:p>
    <w:p w14:paraId="34172672" w14:textId="77777777" w:rsidR="007634C7" w:rsidRDefault="007634C7" w:rsidP="00BA1618">
      <w:pPr>
        <w:pStyle w:val="paragraph"/>
        <w:spacing w:before="0" w:beforeAutospacing="0" w:after="0" w:afterAutospacing="0"/>
        <w:jc w:val="both"/>
        <w:textAlignment w:val="baseline"/>
        <w:rPr>
          <w:rStyle w:val="normaltextrun"/>
          <w:rFonts w:ascii="Arial" w:eastAsiaTheme="majorEastAsia" w:hAnsi="Arial" w:cs="Arial"/>
          <w:lang w:val="en-US"/>
        </w:rPr>
      </w:pPr>
    </w:p>
    <w:p w14:paraId="24F90F76" w14:textId="74B3C2C2" w:rsidR="006636BE" w:rsidRDefault="007634C7" w:rsidP="00852627">
      <w:pPr>
        <w:pStyle w:val="paragraph"/>
        <w:spacing w:before="0" w:beforeAutospacing="0" w:after="0" w:afterAutospacing="0"/>
        <w:ind w:left="720"/>
        <w:jc w:val="both"/>
        <w:textAlignment w:val="baseline"/>
        <w:rPr>
          <w:rStyle w:val="normaltextrun"/>
          <w:rFonts w:ascii="Arial" w:eastAsiaTheme="majorEastAsia" w:hAnsi="Arial" w:cs="Arial"/>
          <w:i/>
          <w:iCs/>
          <w:lang w:val="en-US"/>
        </w:rPr>
      </w:pPr>
      <w:r>
        <w:rPr>
          <w:rStyle w:val="normaltextrun"/>
          <w:rFonts w:ascii="Arial" w:eastAsiaTheme="majorEastAsia" w:hAnsi="Arial" w:cs="Arial"/>
          <w:i/>
          <w:iCs/>
          <w:lang w:val="en-US"/>
        </w:rPr>
        <w:t>“Changing attitudes to promote inclusive education requires concerted effort from all sectors of society, including governments, schools, teachers and parents.”</w:t>
      </w:r>
    </w:p>
    <w:p w14:paraId="4AFA9DAB" w14:textId="77777777" w:rsidR="00852627" w:rsidRPr="00852627" w:rsidRDefault="00852627" w:rsidP="00852627">
      <w:pPr>
        <w:pStyle w:val="paragraph"/>
        <w:spacing w:before="0" w:beforeAutospacing="0" w:after="0" w:afterAutospacing="0"/>
        <w:ind w:left="720"/>
        <w:jc w:val="both"/>
        <w:textAlignment w:val="baseline"/>
        <w:rPr>
          <w:rFonts w:ascii="Arial" w:eastAsiaTheme="majorEastAsia" w:hAnsi="Arial" w:cs="Arial"/>
          <w:lang w:val="en-US"/>
        </w:rPr>
      </w:pPr>
    </w:p>
    <w:p w14:paraId="78B5FC92" w14:textId="510AC374" w:rsidR="002972D2" w:rsidRDefault="002972D2" w:rsidP="002972D2">
      <w:pPr>
        <w:pStyle w:val="Heading1"/>
        <w:spacing w:before="0" w:after="0" w:line="240" w:lineRule="auto"/>
        <w:contextualSpacing/>
        <w:jc w:val="both"/>
        <w:rPr>
          <w:rFonts w:eastAsia="Arial"/>
        </w:rPr>
      </w:pPr>
      <w:r>
        <w:rPr>
          <w:rFonts w:eastAsia="Arial"/>
        </w:rPr>
        <w:t>Relevant Measures</w:t>
      </w:r>
    </w:p>
    <w:p w14:paraId="78A763CC" w14:textId="77777777" w:rsidR="002972D2" w:rsidRPr="00BA1618" w:rsidRDefault="002972D2" w:rsidP="002972D2">
      <w:pPr>
        <w:spacing w:after="0" w:line="240" w:lineRule="auto"/>
        <w:contextualSpacing/>
        <w:jc w:val="both"/>
        <w:rPr>
          <w:rFonts w:ascii="Arial" w:hAnsi="Arial" w:cs="Arial"/>
        </w:rPr>
      </w:pPr>
    </w:p>
    <w:p w14:paraId="4B4D8A0D" w14:textId="00EFAF91" w:rsidR="002972D2" w:rsidRDefault="002972D2" w:rsidP="002972D2">
      <w:pPr>
        <w:spacing w:after="0" w:line="240" w:lineRule="auto"/>
        <w:contextualSpacing/>
        <w:jc w:val="both"/>
        <w:rPr>
          <w:rFonts w:ascii="Arial" w:hAnsi="Arial" w:cs="Arial"/>
        </w:rPr>
      </w:pPr>
      <w:r w:rsidRPr="00BA1618">
        <w:rPr>
          <w:rFonts w:ascii="Arial" w:hAnsi="Arial" w:cs="Arial"/>
        </w:rPr>
        <w:t xml:space="preserve">We </w:t>
      </w:r>
      <w:r>
        <w:rPr>
          <w:rFonts w:ascii="Arial" w:hAnsi="Arial" w:cs="Arial"/>
        </w:rPr>
        <w:t xml:space="preserve">submit that the following measures, which are explained further in the body of this submission, </w:t>
      </w:r>
      <w:r w:rsidR="008D6756">
        <w:rPr>
          <w:rFonts w:ascii="Arial" w:hAnsi="Arial" w:cs="Arial"/>
        </w:rPr>
        <w:t xml:space="preserve">would </w:t>
      </w:r>
      <w:r w:rsidR="00515DC6">
        <w:rPr>
          <w:rFonts w:ascii="Arial" w:hAnsi="Arial" w:cs="Arial"/>
        </w:rPr>
        <w:t>have an impact in making education more inclusive for students in NSW who are blind or have low vision:</w:t>
      </w:r>
    </w:p>
    <w:p w14:paraId="150E3F31" w14:textId="4D20A8BD" w:rsidR="00515DC6" w:rsidRDefault="00C67C91" w:rsidP="00515DC6">
      <w:pPr>
        <w:pStyle w:val="ListParagraph"/>
        <w:numPr>
          <w:ilvl w:val="0"/>
          <w:numId w:val="13"/>
        </w:numPr>
        <w:spacing w:after="0" w:line="240" w:lineRule="auto"/>
        <w:jc w:val="both"/>
        <w:rPr>
          <w:rFonts w:ascii="Arial" w:hAnsi="Arial" w:cs="Arial"/>
        </w:rPr>
      </w:pPr>
      <w:r>
        <w:rPr>
          <w:rFonts w:ascii="Arial" w:hAnsi="Arial" w:cs="Arial"/>
        </w:rPr>
        <w:t xml:space="preserve">Implementation of the </w:t>
      </w:r>
      <w:r w:rsidR="005E58BB">
        <w:rPr>
          <w:rFonts w:ascii="Arial" w:hAnsi="Arial" w:cs="Arial"/>
        </w:rPr>
        <w:t xml:space="preserve">matters </w:t>
      </w:r>
      <w:r w:rsidR="00F316A8">
        <w:rPr>
          <w:rFonts w:ascii="Arial" w:hAnsi="Arial" w:cs="Arial"/>
        </w:rPr>
        <w:t xml:space="preserve">set out in </w:t>
      </w:r>
      <w:r w:rsidR="00FE2C53">
        <w:rPr>
          <w:rFonts w:ascii="Arial" w:hAnsi="Arial" w:cs="Arial"/>
        </w:rPr>
        <w:t>r</w:t>
      </w:r>
      <w:r w:rsidR="00F316A8">
        <w:rPr>
          <w:rFonts w:ascii="Arial" w:hAnsi="Arial" w:cs="Arial"/>
        </w:rPr>
        <w:t xml:space="preserve">ecommendation 7.3 </w:t>
      </w:r>
      <w:r w:rsidR="005E58BB">
        <w:rPr>
          <w:rFonts w:ascii="Arial" w:hAnsi="Arial" w:cs="Arial"/>
        </w:rPr>
        <w:t xml:space="preserve">of the DRC Final Report </w:t>
      </w:r>
      <w:r w:rsidR="00F316A8">
        <w:rPr>
          <w:rFonts w:ascii="Arial" w:hAnsi="Arial" w:cs="Arial"/>
        </w:rPr>
        <w:t>(</w:t>
      </w:r>
      <w:r w:rsidR="0033005F">
        <w:rPr>
          <w:rFonts w:ascii="Arial" w:hAnsi="Arial" w:cs="Arial"/>
        </w:rPr>
        <w:t xml:space="preserve">Improve policies and procedures on the provision of reasonable adjustments to students </w:t>
      </w:r>
      <w:r w:rsidR="005E58BB">
        <w:rPr>
          <w:rFonts w:ascii="Arial" w:hAnsi="Arial" w:cs="Arial"/>
        </w:rPr>
        <w:t>with a disability).</w:t>
      </w:r>
    </w:p>
    <w:p w14:paraId="63C76FEA" w14:textId="1DAA205B" w:rsidR="005E58BB" w:rsidRDefault="005E58BB" w:rsidP="00515DC6">
      <w:pPr>
        <w:pStyle w:val="ListParagraph"/>
        <w:numPr>
          <w:ilvl w:val="0"/>
          <w:numId w:val="13"/>
        </w:numPr>
        <w:spacing w:after="0" w:line="240" w:lineRule="auto"/>
        <w:jc w:val="both"/>
        <w:rPr>
          <w:rFonts w:ascii="Arial" w:hAnsi="Arial" w:cs="Arial"/>
        </w:rPr>
      </w:pPr>
      <w:r>
        <w:rPr>
          <w:rFonts w:ascii="Arial" w:hAnsi="Arial" w:cs="Arial"/>
        </w:rPr>
        <w:t>Establishment of an independent enforcement mechanism to monitor the provision of educational adjustments for students with a disability.</w:t>
      </w:r>
    </w:p>
    <w:p w14:paraId="2258E40B" w14:textId="36712B18" w:rsidR="005E58BB" w:rsidRDefault="005E58BB" w:rsidP="00515DC6">
      <w:pPr>
        <w:pStyle w:val="ListParagraph"/>
        <w:numPr>
          <w:ilvl w:val="0"/>
          <w:numId w:val="13"/>
        </w:numPr>
        <w:spacing w:after="0" w:line="240" w:lineRule="auto"/>
        <w:jc w:val="both"/>
        <w:rPr>
          <w:rFonts w:ascii="Arial" w:hAnsi="Arial" w:cs="Arial"/>
        </w:rPr>
      </w:pPr>
      <w:r>
        <w:rPr>
          <w:rFonts w:ascii="Arial" w:hAnsi="Arial" w:cs="Arial"/>
        </w:rPr>
        <w:t>Establishment of an inclusive education unit as a central repository for resources and expertise on inclusive education (as per recommendation 7.7 of the DRC Final Report).</w:t>
      </w:r>
    </w:p>
    <w:p w14:paraId="304E99F5" w14:textId="27FDD93E" w:rsidR="00FE2C53" w:rsidRDefault="00FE2C53" w:rsidP="00515DC6">
      <w:pPr>
        <w:pStyle w:val="ListParagraph"/>
        <w:numPr>
          <w:ilvl w:val="0"/>
          <w:numId w:val="13"/>
        </w:numPr>
        <w:spacing w:after="0" w:line="240" w:lineRule="auto"/>
        <w:jc w:val="both"/>
        <w:rPr>
          <w:rFonts w:ascii="Arial" w:hAnsi="Arial" w:cs="Arial"/>
        </w:rPr>
      </w:pPr>
      <w:r>
        <w:rPr>
          <w:rFonts w:ascii="Arial" w:hAnsi="Arial" w:cs="Arial"/>
        </w:rPr>
        <w:t>Improvement of workforce capability, expertise and development on disability inclusion (as per recommendation 7.8 of the DRC Final Report).</w:t>
      </w:r>
    </w:p>
    <w:p w14:paraId="3F4B8785" w14:textId="230BC7DF" w:rsidR="005E58BB" w:rsidRDefault="00A316ED" w:rsidP="00FE2C53">
      <w:pPr>
        <w:pStyle w:val="ListParagraph"/>
        <w:numPr>
          <w:ilvl w:val="0"/>
          <w:numId w:val="13"/>
        </w:numPr>
        <w:spacing w:after="0" w:line="240" w:lineRule="auto"/>
        <w:jc w:val="both"/>
        <w:rPr>
          <w:rFonts w:ascii="Arial" w:hAnsi="Arial" w:cs="Arial"/>
        </w:rPr>
      </w:pPr>
      <w:r>
        <w:rPr>
          <w:rFonts w:ascii="Arial" w:hAnsi="Arial" w:cs="Arial"/>
        </w:rPr>
        <w:t xml:space="preserve">The treatment of specialist vision teachers </w:t>
      </w:r>
      <w:r w:rsidR="00F1297A">
        <w:rPr>
          <w:rFonts w:ascii="Arial" w:hAnsi="Arial" w:cs="Arial"/>
        </w:rPr>
        <w:t xml:space="preserve">and Braille instruction </w:t>
      </w:r>
      <w:r>
        <w:rPr>
          <w:rFonts w:ascii="Arial" w:hAnsi="Arial" w:cs="Arial"/>
        </w:rPr>
        <w:t>as essential component</w:t>
      </w:r>
      <w:r w:rsidR="00F1297A">
        <w:rPr>
          <w:rFonts w:ascii="Arial" w:hAnsi="Arial" w:cs="Arial"/>
        </w:rPr>
        <w:t>s</w:t>
      </w:r>
      <w:r>
        <w:rPr>
          <w:rFonts w:ascii="Arial" w:hAnsi="Arial" w:cs="Arial"/>
        </w:rPr>
        <w:t xml:space="preserve"> of the </w:t>
      </w:r>
      <w:r w:rsidR="00087380">
        <w:rPr>
          <w:rFonts w:ascii="Arial" w:hAnsi="Arial" w:cs="Arial"/>
        </w:rPr>
        <w:t>s</w:t>
      </w:r>
      <w:r w:rsidR="00DA79FF">
        <w:rPr>
          <w:rFonts w:ascii="Arial" w:hAnsi="Arial" w:cs="Arial"/>
        </w:rPr>
        <w:t>upports available to students in the education system who are blind or have low vision.</w:t>
      </w:r>
    </w:p>
    <w:p w14:paraId="7FD23B0B" w14:textId="487F829E" w:rsidR="00B31D0E" w:rsidRDefault="00CD2E67" w:rsidP="00FE2C53">
      <w:pPr>
        <w:pStyle w:val="ListParagraph"/>
        <w:numPr>
          <w:ilvl w:val="0"/>
          <w:numId w:val="13"/>
        </w:numPr>
        <w:spacing w:after="0" w:line="240" w:lineRule="auto"/>
        <w:jc w:val="both"/>
        <w:rPr>
          <w:rFonts w:ascii="Arial" w:hAnsi="Arial" w:cs="Arial"/>
        </w:rPr>
      </w:pPr>
      <w:r>
        <w:rPr>
          <w:rFonts w:ascii="Arial" w:hAnsi="Arial" w:cs="Arial"/>
        </w:rPr>
        <w:t xml:space="preserve">The creation of a </w:t>
      </w:r>
      <w:r w:rsidR="005E1265">
        <w:rPr>
          <w:rFonts w:ascii="Arial" w:hAnsi="Arial" w:cs="Arial"/>
        </w:rPr>
        <w:t>complaint management office within the Department of Education which is at arm’s length from schools (as per recommendation 7.10 of the DRC Final Report).</w:t>
      </w:r>
    </w:p>
    <w:p w14:paraId="281EBE30" w14:textId="6D25001C" w:rsidR="00DA79FF" w:rsidRDefault="005E1265" w:rsidP="00B31D0E">
      <w:pPr>
        <w:pStyle w:val="ListParagraph"/>
        <w:numPr>
          <w:ilvl w:val="0"/>
          <w:numId w:val="13"/>
        </w:numPr>
        <w:spacing w:after="0" w:line="240" w:lineRule="auto"/>
        <w:jc w:val="both"/>
        <w:rPr>
          <w:rFonts w:ascii="Arial" w:hAnsi="Arial" w:cs="Arial"/>
        </w:rPr>
      </w:pPr>
      <w:r>
        <w:rPr>
          <w:rFonts w:ascii="Arial" w:hAnsi="Arial" w:cs="Arial"/>
        </w:rPr>
        <w:t>The embedding of complaint handling duties and measures in registration requirements for schools in NSW (as per recommendation 7.10 of the DRC Final Report).</w:t>
      </w:r>
    </w:p>
    <w:p w14:paraId="5B1039D0" w14:textId="5046FFF1" w:rsidR="00271AA0" w:rsidRDefault="00271AA0" w:rsidP="00B31D0E">
      <w:pPr>
        <w:pStyle w:val="ListParagraph"/>
        <w:numPr>
          <w:ilvl w:val="0"/>
          <w:numId w:val="13"/>
        </w:numPr>
        <w:spacing w:after="0" w:line="240" w:lineRule="auto"/>
        <w:jc w:val="both"/>
        <w:rPr>
          <w:rFonts w:ascii="Arial" w:hAnsi="Arial" w:cs="Arial"/>
        </w:rPr>
      </w:pPr>
      <w:r>
        <w:rPr>
          <w:rFonts w:ascii="Arial" w:hAnsi="Arial" w:cs="Arial"/>
        </w:rPr>
        <w:t>The implementation of a formal process for collaboration between disability service providers and educational providers to better serve the interests of students with disability.</w:t>
      </w:r>
    </w:p>
    <w:p w14:paraId="00406C16" w14:textId="343ED12E" w:rsidR="007319C1" w:rsidRPr="007319C1" w:rsidRDefault="007319C1" w:rsidP="007319C1">
      <w:pPr>
        <w:pStyle w:val="ListParagraph"/>
        <w:numPr>
          <w:ilvl w:val="0"/>
          <w:numId w:val="13"/>
        </w:numPr>
        <w:spacing w:after="0" w:line="240" w:lineRule="auto"/>
        <w:jc w:val="both"/>
        <w:rPr>
          <w:rFonts w:ascii="Arial" w:hAnsi="Arial" w:cs="Arial"/>
        </w:rPr>
      </w:pPr>
      <w:r>
        <w:rPr>
          <w:rFonts w:ascii="Arial" w:hAnsi="Arial" w:cs="Arial"/>
        </w:rPr>
        <w:t>The harmonisation of educational supports and NDIS supports.</w:t>
      </w:r>
    </w:p>
    <w:p w14:paraId="14B61969" w14:textId="0FFBD600" w:rsidR="00282437" w:rsidRPr="009120F3" w:rsidRDefault="009120F3" w:rsidP="009120F3">
      <w:pPr>
        <w:pStyle w:val="Heading1"/>
        <w:rPr>
          <w:rFonts w:eastAsia="Arial"/>
        </w:rPr>
      </w:pPr>
      <w:r>
        <w:rPr>
          <w:rFonts w:eastAsia="Arial"/>
        </w:rPr>
        <w:t>Vision Australia Survey</w:t>
      </w:r>
    </w:p>
    <w:p w14:paraId="7FA5CBCE" w14:textId="4A5BACD1" w:rsidR="009120F3" w:rsidRDefault="00282437" w:rsidP="009B0CC2">
      <w:pPr>
        <w:spacing w:after="0" w:line="240" w:lineRule="auto"/>
        <w:contextualSpacing/>
        <w:jc w:val="both"/>
        <w:rPr>
          <w:rFonts w:ascii="Arial" w:eastAsia="Arial" w:hAnsi="Arial" w:cs="Arial"/>
        </w:rPr>
      </w:pPr>
      <w:r>
        <w:rPr>
          <w:rFonts w:ascii="Arial" w:eastAsia="Arial" w:hAnsi="Arial" w:cs="Arial"/>
        </w:rPr>
        <w:t xml:space="preserve">To inform this submission, Vision Australia </w:t>
      </w:r>
      <w:r w:rsidR="00636B7A">
        <w:rPr>
          <w:rFonts w:ascii="Arial" w:eastAsia="Arial" w:hAnsi="Arial" w:cs="Arial"/>
        </w:rPr>
        <w:t>conducted a survey of students in NSW who are blind or have low vision, and parents and carers of those students, about their educational experiences (</w:t>
      </w:r>
      <w:r w:rsidR="00636B7A" w:rsidRPr="00636B7A">
        <w:rPr>
          <w:rFonts w:ascii="Arial" w:eastAsia="Arial" w:hAnsi="Arial" w:cs="Arial"/>
          <w:b/>
          <w:bCs/>
        </w:rPr>
        <w:t>the VA Survey</w:t>
      </w:r>
      <w:r w:rsidR="00636B7A">
        <w:rPr>
          <w:rFonts w:ascii="Arial" w:eastAsia="Arial" w:hAnsi="Arial" w:cs="Arial"/>
        </w:rPr>
        <w:t>).</w:t>
      </w:r>
      <w:r w:rsidR="004E43D4">
        <w:rPr>
          <w:rFonts w:ascii="Arial" w:eastAsia="Arial" w:hAnsi="Arial" w:cs="Arial"/>
        </w:rPr>
        <w:t xml:space="preserve">  </w:t>
      </w:r>
      <w:r w:rsidR="003F3F6C">
        <w:rPr>
          <w:rFonts w:ascii="Arial" w:eastAsia="Arial" w:hAnsi="Arial" w:cs="Arial"/>
        </w:rPr>
        <w:t>The students ranged in age from 5 to 1</w:t>
      </w:r>
      <w:r w:rsidR="00711BAB">
        <w:rPr>
          <w:rFonts w:ascii="Arial" w:eastAsia="Arial" w:hAnsi="Arial" w:cs="Arial"/>
        </w:rPr>
        <w:t>8</w:t>
      </w:r>
      <w:r w:rsidR="00DB1CDF">
        <w:rPr>
          <w:rFonts w:ascii="Arial" w:eastAsia="Arial" w:hAnsi="Arial" w:cs="Arial"/>
        </w:rPr>
        <w:t xml:space="preserve"> years old.</w:t>
      </w:r>
      <w:r w:rsidR="003F3F6C">
        <w:rPr>
          <w:rFonts w:ascii="Arial" w:eastAsia="Arial" w:hAnsi="Arial" w:cs="Arial"/>
        </w:rPr>
        <w:t xml:space="preserve">  </w:t>
      </w:r>
      <w:r w:rsidR="002F1255">
        <w:rPr>
          <w:rFonts w:ascii="Arial" w:eastAsia="Arial" w:hAnsi="Arial" w:cs="Arial"/>
        </w:rPr>
        <w:t xml:space="preserve">We asked questions about </w:t>
      </w:r>
      <w:r w:rsidR="00AF023F">
        <w:rPr>
          <w:rFonts w:ascii="Arial" w:eastAsia="Arial" w:hAnsi="Arial" w:cs="Arial"/>
        </w:rPr>
        <w:t xml:space="preserve">student/parent </w:t>
      </w:r>
      <w:r w:rsidR="002F1255">
        <w:rPr>
          <w:rFonts w:ascii="Arial" w:eastAsia="Arial" w:hAnsi="Arial" w:cs="Arial"/>
        </w:rPr>
        <w:t xml:space="preserve">experiences in relation to enrolment, educational adjustments, </w:t>
      </w:r>
      <w:r w:rsidR="00B57ED8">
        <w:rPr>
          <w:rFonts w:ascii="Arial" w:eastAsia="Arial" w:hAnsi="Arial" w:cs="Arial"/>
        </w:rPr>
        <w:t xml:space="preserve">individual education plans, </w:t>
      </w:r>
      <w:r w:rsidR="00AF023F">
        <w:rPr>
          <w:rFonts w:ascii="Arial" w:eastAsia="Arial" w:hAnsi="Arial" w:cs="Arial"/>
        </w:rPr>
        <w:t>complaints, visiting teachers, braille and</w:t>
      </w:r>
      <w:r w:rsidR="00933D9E">
        <w:rPr>
          <w:rFonts w:ascii="Arial" w:eastAsia="Arial" w:hAnsi="Arial" w:cs="Arial"/>
        </w:rPr>
        <w:t xml:space="preserve"> </w:t>
      </w:r>
      <w:r w:rsidR="008A376E">
        <w:rPr>
          <w:rFonts w:ascii="Arial" w:eastAsia="Arial" w:hAnsi="Arial" w:cs="Arial"/>
        </w:rPr>
        <w:t xml:space="preserve">collaboration between schools and external </w:t>
      </w:r>
      <w:r w:rsidR="00933D9E">
        <w:rPr>
          <w:rFonts w:ascii="Arial" w:eastAsia="Arial" w:hAnsi="Arial" w:cs="Arial"/>
        </w:rPr>
        <w:t>disability service providers.</w:t>
      </w:r>
      <w:r w:rsidR="00AF023F">
        <w:rPr>
          <w:rFonts w:ascii="Arial" w:eastAsia="Arial" w:hAnsi="Arial" w:cs="Arial"/>
        </w:rPr>
        <w:t xml:space="preserve"> </w:t>
      </w:r>
      <w:r w:rsidR="00EF19B7">
        <w:rPr>
          <w:rFonts w:ascii="Arial" w:eastAsia="Arial" w:hAnsi="Arial" w:cs="Arial"/>
        </w:rPr>
        <w:t xml:space="preserve">We received </w:t>
      </w:r>
      <w:r w:rsidR="00976036">
        <w:rPr>
          <w:rFonts w:ascii="Arial" w:eastAsia="Arial" w:hAnsi="Arial" w:cs="Arial"/>
        </w:rPr>
        <w:lastRenderedPageBreak/>
        <w:t>3</w:t>
      </w:r>
      <w:r w:rsidR="003D7FAD">
        <w:rPr>
          <w:rFonts w:ascii="Arial" w:eastAsia="Arial" w:hAnsi="Arial" w:cs="Arial"/>
        </w:rPr>
        <w:t>8</w:t>
      </w:r>
      <w:r w:rsidR="00EF19B7">
        <w:rPr>
          <w:rFonts w:ascii="Arial" w:eastAsia="Arial" w:hAnsi="Arial" w:cs="Arial"/>
        </w:rPr>
        <w:t xml:space="preserve"> </w:t>
      </w:r>
      <w:r w:rsidR="00B438B0">
        <w:rPr>
          <w:rFonts w:ascii="Arial" w:eastAsia="Arial" w:hAnsi="Arial" w:cs="Arial"/>
        </w:rPr>
        <w:t xml:space="preserve">complete </w:t>
      </w:r>
      <w:r w:rsidR="00EF19B7">
        <w:rPr>
          <w:rFonts w:ascii="Arial" w:eastAsia="Arial" w:hAnsi="Arial" w:cs="Arial"/>
        </w:rPr>
        <w:t>responses to the survey</w:t>
      </w:r>
      <w:r w:rsidR="00D50464">
        <w:rPr>
          <w:rFonts w:ascii="Arial" w:eastAsia="Arial" w:hAnsi="Arial" w:cs="Arial"/>
        </w:rPr>
        <w:t xml:space="preserve">, which was open to participants for a period of two weeks.  </w:t>
      </w:r>
    </w:p>
    <w:p w14:paraId="6B3AAB22" w14:textId="77777777" w:rsidR="00F655AA" w:rsidRDefault="00F655AA" w:rsidP="009B0CC2">
      <w:pPr>
        <w:spacing w:after="0" w:line="240" w:lineRule="auto"/>
        <w:contextualSpacing/>
        <w:jc w:val="both"/>
        <w:rPr>
          <w:rFonts w:ascii="Arial" w:eastAsia="Arial" w:hAnsi="Arial" w:cs="Arial"/>
        </w:rPr>
      </w:pPr>
    </w:p>
    <w:p w14:paraId="51679808" w14:textId="3A019EED" w:rsidR="009120F3" w:rsidRDefault="00AE75C4" w:rsidP="009B0CC2">
      <w:pPr>
        <w:spacing w:after="0" w:line="240" w:lineRule="auto"/>
        <w:contextualSpacing/>
        <w:jc w:val="both"/>
        <w:rPr>
          <w:rFonts w:ascii="Arial" w:eastAsia="Arial" w:hAnsi="Arial" w:cs="Arial"/>
        </w:rPr>
      </w:pPr>
      <w:r>
        <w:rPr>
          <w:rFonts w:ascii="Arial" w:eastAsia="Arial" w:hAnsi="Arial" w:cs="Arial"/>
        </w:rPr>
        <w:t>In relation to the survey:</w:t>
      </w:r>
    </w:p>
    <w:p w14:paraId="1104BAB5" w14:textId="3C6285E9" w:rsidR="00976036" w:rsidRDefault="001456F7" w:rsidP="00976036">
      <w:pPr>
        <w:pStyle w:val="ListParagraph"/>
        <w:numPr>
          <w:ilvl w:val="0"/>
          <w:numId w:val="1"/>
        </w:numPr>
        <w:spacing w:after="0" w:line="240" w:lineRule="auto"/>
        <w:jc w:val="both"/>
        <w:rPr>
          <w:rFonts w:ascii="Arial" w:eastAsia="Arial" w:hAnsi="Arial" w:cs="Arial"/>
        </w:rPr>
      </w:pPr>
      <w:r>
        <w:rPr>
          <w:rFonts w:ascii="Arial" w:eastAsia="Arial" w:hAnsi="Arial" w:cs="Arial"/>
        </w:rPr>
        <w:t xml:space="preserve">95% </w:t>
      </w:r>
      <w:r w:rsidR="00AE75C4">
        <w:rPr>
          <w:rFonts w:ascii="Arial" w:eastAsia="Arial" w:hAnsi="Arial" w:cs="Arial"/>
        </w:rPr>
        <w:t xml:space="preserve">of the respondents to the survey </w:t>
      </w:r>
      <w:r>
        <w:rPr>
          <w:rFonts w:ascii="Arial" w:eastAsia="Arial" w:hAnsi="Arial" w:cs="Arial"/>
        </w:rPr>
        <w:t>were parents or carers</w:t>
      </w:r>
      <w:r w:rsidR="00AE75C4">
        <w:rPr>
          <w:rFonts w:ascii="Arial" w:eastAsia="Arial" w:hAnsi="Arial" w:cs="Arial"/>
        </w:rPr>
        <w:t xml:space="preserve"> of students in NSW who are blind or have low vision</w:t>
      </w:r>
      <w:r>
        <w:rPr>
          <w:rFonts w:ascii="Arial" w:eastAsia="Arial" w:hAnsi="Arial" w:cs="Arial"/>
        </w:rPr>
        <w:t>, and 5% were students</w:t>
      </w:r>
      <w:r w:rsidR="00AE75C4">
        <w:rPr>
          <w:rFonts w:ascii="Arial" w:eastAsia="Arial" w:hAnsi="Arial" w:cs="Arial"/>
        </w:rPr>
        <w:t xml:space="preserve"> themselves.</w:t>
      </w:r>
    </w:p>
    <w:p w14:paraId="6E8CB6DF" w14:textId="0B05BBCC" w:rsidR="001456F7" w:rsidRDefault="003D275E" w:rsidP="00976036">
      <w:pPr>
        <w:pStyle w:val="ListParagraph"/>
        <w:numPr>
          <w:ilvl w:val="0"/>
          <w:numId w:val="1"/>
        </w:numPr>
        <w:spacing w:after="0" w:line="240" w:lineRule="auto"/>
        <w:jc w:val="both"/>
        <w:rPr>
          <w:rFonts w:ascii="Arial" w:eastAsia="Arial" w:hAnsi="Arial" w:cs="Arial"/>
        </w:rPr>
      </w:pPr>
      <w:r>
        <w:rPr>
          <w:rFonts w:ascii="Arial" w:eastAsia="Arial" w:hAnsi="Arial" w:cs="Arial"/>
        </w:rPr>
        <w:t>50</w:t>
      </w:r>
      <w:r w:rsidR="00AE75C4">
        <w:rPr>
          <w:rFonts w:ascii="Arial" w:eastAsia="Arial" w:hAnsi="Arial" w:cs="Arial"/>
        </w:rPr>
        <w:t>% of students attended primary school in NSW, and 5</w:t>
      </w:r>
      <w:r>
        <w:rPr>
          <w:rFonts w:ascii="Arial" w:eastAsia="Arial" w:hAnsi="Arial" w:cs="Arial"/>
        </w:rPr>
        <w:t>0</w:t>
      </w:r>
      <w:r w:rsidR="00AE75C4">
        <w:rPr>
          <w:rFonts w:ascii="Arial" w:eastAsia="Arial" w:hAnsi="Arial" w:cs="Arial"/>
        </w:rPr>
        <w:t>% were high school students.</w:t>
      </w:r>
    </w:p>
    <w:p w14:paraId="4C37F39E" w14:textId="4357D0EA" w:rsidR="00AE75C4" w:rsidRDefault="003F5620" w:rsidP="00976036">
      <w:pPr>
        <w:pStyle w:val="ListParagraph"/>
        <w:numPr>
          <w:ilvl w:val="0"/>
          <w:numId w:val="1"/>
        </w:numPr>
        <w:spacing w:after="0" w:line="240" w:lineRule="auto"/>
        <w:jc w:val="both"/>
        <w:rPr>
          <w:rFonts w:ascii="Arial" w:eastAsia="Arial" w:hAnsi="Arial" w:cs="Arial"/>
        </w:rPr>
      </w:pPr>
      <w:r>
        <w:rPr>
          <w:rFonts w:ascii="Arial" w:eastAsia="Arial" w:hAnsi="Arial" w:cs="Arial"/>
        </w:rPr>
        <w:t>6</w:t>
      </w:r>
      <w:r w:rsidR="00CF1DE1">
        <w:rPr>
          <w:rFonts w:ascii="Arial" w:eastAsia="Arial" w:hAnsi="Arial" w:cs="Arial"/>
        </w:rPr>
        <w:t>3</w:t>
      </w:r>
      <w:r>
        <w:rPr>
          <w:rFonts w:ascii="Arial" w:eastAsia="Arial" w:hAnsi="Arial" w:cs="Arial"/>
        </w:rPr>
        <w:t xml:space="preserve">% of students attended public schools, </w:t>
      </w:r>
      <w:r w:rsidR="006144A4">
        <w:rPr>
          <w:rFonts w:ascii="Arial" w:eastAsia="Arial" w:hAnsi="Arial" w:cs="Arial"/>
        </w:rPr>
        <w:t>18</w:t>
      </w:r>
      <w:r w:rsidR="005D5673">
        <w:rPr>
          <w:rFonts w:ascii="Arial" w:eastAsia="Arial" w:hAnsi="Arial" w:cs="Arial"/>
        </w:rPr>
        <w:t xml:space="preserve">% of students attended Catholic schools, 11% of students attended Independent schools, and 8% of students attended </w:t>
      </w:r>
      <w:r w:rsidR="00A84804">
        <w:rPr>
          <w:rFonts w:ascii="Arial" w:eastAsia="Arial" w:hAnsi="Arial" w:cs="Arial"/>
        </w:rPr>
        <w:t>Schools for Specific Purposes.</w:t>
      </w:r>
    </w:p>
    <w:p w14:paraId="2E43D610" w14:textId="4CFBB611" w:rsidR="00A84804" w:rsidRDefault="00283B95" w:rsidP="00976036">
      <w:pPr>
        <w:pStyle w:val="ListParagraph"/>
        <w:numPr>
          <w:ilvl w:val="0"/>
          <w:numId w:val="1"/>
        </w:numPr>
        <w:spacing w:after="0" w:line="240" w:lineRule="auto"/>
        <w:jc w:val="both"/>
        <w:rPr>
          <w:rFonts w:ascii="Arial" w:eastAsia="Arial" w:hAnsi="Arial" w:cs="Arial"/>
        </w:rPr>
      </w:pPr>
      <w:r>
        <w:rPr>
          <w:rFonts w:ascii="Arial" w:eastAsia="Arial" w:hAnsi="Arial" w:cs="Arial"/>
        </w:rPr>
        <w:t>5</w:t>
      </w:r>
      <w:r w:rsidR="007979DE">
        <w:rPr>
          <w:rFonts w:ascii="Arial" w:eastAsia="Arial" w:hAnsi="Arial" w:cs="Arial"/>
        </w:rPr>
        <w:t xml:space="preserve">% of students were totally blind, </w:t>
      </w:r>
      <w:r w:rsidR="004E1200">
        <w:rPr>
          <w:rFonts w:ascii="Arial" w:eastAsia="Arial" w:hAnsi="Arial" w:cs="Arial"/>
        </w:rPr>
        <w:t>3</w:t>
      </w:r>
      <w:r w:rsidR="00B96FAB">
        <w:rPr>
          <w:rFonts w:ascii="Arial" w:eastAsia="Arial" w:hAnsi="Arial" w:cs="Arial"/>
        </w:rPr>
        <w:t>7</w:t>
      </w:r>
      <w:r w:rsidR="004E1200">
        <w:rPr>
          <w:rFonts w:ascii="Arial" w:eastAsia="Arial" w:hAnsi="Arial" w:cs="Arial"/>
        </w:rPr>
        <w:t xml:space="preserve">% of students were legally blind, </w:t>
      </w:r>
      <w:r w:rsidR="00C4152B">
        <w:rPr>
          <w:rFonts w:ascii="Arial" w:eastAsia="Arial" w:hAnsi="Arial" w:cs="Arial"/>
        </w:rPr>
        <w:t xml:space="preserve">and </w:t>
      </w:r>
      <w:r w:rsidR="006E5797">
        <w:rPr>
          <w:rFonts w:ascii="Arial" w:eastAsia="Arial" w:hAnsi="Arial" w:cs="Arial"/>
        </w:rPr>
        <w:t>5</w:t>
      </w:r>
      <w:r w:rsidR="00F80692">
        <w:rPr>
          <w:rFonts w:ascii="Arial" w:eastAsia="Arial" w:hAnsi="Arial" w:cs="Arial"/>
        </w:rPr>
        <w:t>8</w:t>
      </w:r>
      <w:r w:rsidR="006E5797">
        <w:rPr>
          <w:rFonts w:ascii="Arial" w:eastAsia="Arial" w:hAnsi="Arial" w:cs="Arial"/>
        </w:rPr>
        <w:t>% of students had low vision.</w:t>
      </w:r>
    </w:p>
    <w:p w14:paraId="09710316" w14:textId="0F56235A" w:rsidR="006E5797" w:rsidRDefault="00DE2937" w:rsidP="00976036">
      <w:pPr>
        <w:pStyle w:val="ListParagraph"/>
        <w:numPr>
          <w:ilvl w:val="0"/>
          <w:numId w:val="1"/>
        </w:numPr>
        <w:spacing w:after="0" w:line="240" w:lineRule="auto"/>
        <w:jc w:val="both"/>
        <w:rPr>
          <w:rFonts w:ascii="Arial" w:eastAsia="Arial" w:hAnsi="Arial" w:cs="Arial"/>
        </w:rPr>
      </w:pPr>
      <w:r>
        <w:rPr>
          <w:rFonts w:ascii="Arial" w:eastAsia="Arial" w:hAnsi="Arial" w:cs="Arial"/>
        </w:rPr>
        <w:t>4</w:t>
      </w:r>
      <w:r w:rsidR="002515A1">
        <w:rPr>
          <w:rFonts w:ascii="Arial" w:eastAsia="Arial" w:hAnsi="Arial" w:cs="Arial"/>
        </w:rPr>
        <w:t>5</w:t>
      </w:r>
      <w:r>
        <w:rPr>
          <w:rFonts w:ascii="Arial" w:eastAsia="Arial" w:hAnsi="Arial" w:cs="Arial"/>
        </w:rPr>
        <w:t xml:space="preserve">% of students had disabilities additional to </w:t>
      </w:r>
      <w:r w:rsidR="00FD70A8">
        <w:rPr>
          <w:rFonts w:ascii="Arial" w:eastAsia="Arial" w:hAnsi="Arial" w:cs="Arial"/>
        </w:rPr>
        <w:t xml:space="preserve">blindness or low vision, including autism, </w:t>
      </w:r>
      <w:r w:rsidR="00D60BD0">
        <w:rPr>
          <w:rFonts w:ascii="Arial" w:eastAsia="Arial" w:hAnsi="Arial" w:cs="Arial"/>
        </w:rPr>
        <w:t>hearing impairment, ADHD</w:t>
      </w:r>
      <w:r w:rsidR="00B55F20">
        <w:rPr>
          <w:rFonts w:ascii="Arial" w:eastAsia="Arial" w:hAnsi="Arial" w:cs="Arial"/>
        </w:rPr>
        <w:t xml:space="preserve">, </w:t>
      </w:r>
      <w:r w:rsidR="00D60BD0">
        <w:rPr>
          <w:rFonts w:ascii="Arial" w:eastAsia="Arial" w:hAnsi="Arial" w:cs="Arial"/>
        </w:rPr>
        <w:t>intellectual impairment</w:t>
      </w:r>
      <w:r w:rsidR="00B55F20">
        <w:rPr>
          <w:rFonts w:ascii="Arial" w:eastAsia="Arial" w:hAnsi="Arial" w:cs="Arial"/>
        </w:rPr>
        <w:t xml:space="preserve"> and acquired brain injury.</w:t>
      </w:r>
    </w:p>
    <w:p w14:paraId="30A22168" w14:textId="4654A36C" w:rsidR="00000569" w:rsidRPr="00976036" w:rsidRDefault="00C4180C" w:rsidP="00976036">
      <w:pPr>
        <w:pStyle w:val="ListParagraph"/>
        <w:numPr>
          <w:ilvl w:val="0"/>
          <w:numId w:val="1"/>
        </w:numPr>
        <w:spacing w:after="0" w:line="240" w:lineRule="auto"/>
        <w:jc w:val="both"/>
        <w:rPr>
          <w:rFonts w:ascii="Arial" w:eastAsia="Arial" w:hAnsi="Arial" w:cs="Arial"/>
        </w:rPr>
      </w:pPr>
      <w:r>
        <w:rPr>
          <w:rFonts w:ascii="Arial" w:eastAsia="Arial" w:hAnsi="Arial" w:cs="Arial"/>
        </w:rPr>
        <w:t>4</w:t>
      </w:r>
      <w:r w:rsidR="0062326A">
        <w:rPr>
          <w:rFonts w:ascii="Arial" w:eastAsia="Arial" w:hAnsi="Arial" w:cs="Arial"/>
        </w:rPr>
        <w:t>5</w:t>
      </w:r>
      <w:r>
        <w:rPr>
          <w:rFonts w:ascii="Arial" w:eastAsia="Arial" w:hAnsi="Arial" w:cs="Arial"/>
        </w:rPr>
        <w:t xml:space="preserve">% of students lived in an urban area, 50% of students lived in a regional area, and </w:t>
      </w:r>
      <w:r w:rsidR="00DA5CA6">
        <w:rPr>
          <w:rFonts w:ascii="Arial" w:eastAsia="Arial" w:hAnsi="Arial" w:cs="Arial"/>
        </w:rPr>
        <w:t>5</w:t>
      </w:r>
      <w:r w:rsidR="00B6639E">
        <w:rPr>
          <w:rFonts w:ascii="Arial" w:eastAsia="Arial" w:hAnsi="Arial" w:cs="Arial"/>
        </w:rPr>
        <w:t>% of students lived in a remote area.</w:t>
      </w:r>
    </w:p>
    <w:p w14:paraId="55014962" w14:textId="77777777" w:rsidR="009120F3" w:rsidRDefault="009120F3" w:rsidP="009B0CC2">
      <w:pPr>
        <w:spacing w:after="0" w:line="240" w:lineRule="auto"/>
        <w:contextualSpacing/>
        <w:jc w:val="both"/>
        <w:rPr>
          <w:rFonts w:ascii="Arial" w:eastAsia="Arial" w:hAnsi="Arial" w:cs="Arial"/>
        </w:rPr>
      </w:pPr>
    </w:p>
    <w:p w14:paraId="4F028A24" w14:textId="3EFAFBCC" w:rsidR="00DD1DAE" w:rsidRDefault="00044D68" w:rsidP="009B0CC2">
      <w:pPr>
        <w:spacing w:after="0" w:line="240" w:lineRule="auto"/>
        <w:contextualSpacing/>
        <w:jc w:val="both"/>
        <w:rPr>
          <w:rFonts w:ascii="Arial" w:eastAsia="Arial" w:hAnsi="Arial" w:cs="Arial"/>
        </w:rPr>
      </w:pPr>
      <w:r>
        <w:rPr>
          <w:rFonts w:ascii="Arial" w:eastAsia="Arial" w:hAnsi="Arial" w:cs="Arial"/>
        </w:rPr>
        <w:t>Findings</w:t>
      </w:r>
      <w:r w:rsidR="004E43D4">
        <w:rPr>
          <w:rFonts w:ascii="Arial" w:eastAsia="Arial" w:hAnsi="Arial" w:cs="Arial"/>
        </w:rPr>
        <w:t xml:space="preserve"> from th</w:t>
      </w:r>
      <w:r w:rsidR="00EC494E">
        <w:rPr>
          <w:rFonts w:ascii="Arial" w:eastAsia="Arial" w:hAnsi="Arial" w:cs="Arial"/>
        </w:rPr>
        <w:t>e VA</w:t>
      </w:r>
      <w:r w:rsidR="004E43D4">
        <w:rPr>
          <w:rFonts w:ascii="Arial" w:eastAsia="Arial" w:hAnsi="Arial" w:cs="Arial"/>
        </w:rPr>
        <w:t xml:space="preserve"> survey</w:t>
      </w:r>
      <w:r w:rsidR="00DD1DAE">
        <w:rPr>
          <w:rFonts w:ascii="Arial" w:eastAsia="Arial" w:hAnsi="Arial" w:cs="Arial"/>
        </w:rPr>
        <w:t xml:space="preserve"> </w:t>
      </w:r>
      <w:r w:rsidR="004E43D4">
        <w:rPr>
          <w:rFonts w:ascii="Arial" w:eastAsia="Arial" w:hAnsi="Arial" w:cs="Arial"/>
        </w:rPr>
        <w:t xml:space="preserve">are </w:t>
      </w:r>
      <w:r w:rsidR="00EC494E">
        <w:rPr>
          <w:rFonts w:ascii="Arial" w:eastAsia="Arial" w:hAnsi="Arial" w:cs="Arial"/>
        </w:rPr>
        <w:t>discussed throughout this submission</w:t>
      </w:r>
      <w:r w:rsidR="003E6DA2">
        <w:rPr>
          <w:rFonts w:ascii="Arial" w:eastAsia="Arial" w:hAnsi="Arial" w:cs="Arial"/>
        </w:rPr>
        <w:t>, but some of the common themes which emerged</w:t>
      </w:r>
      <w:r w:rsidR="00197087">
        <w:rPr>
          <w:rFonts w:ascii="Arial" w:eastAsia="Arial" w:hAnsi="Arial" w:cs="Arial"/>
        </w:rPr>
        <w:t xml:space="preserve"> were:</w:t>
      </w:r>
    </w:p>
    <w:p w14:paraId="504D6BDC" w14:textId="44C42AAB" w:rsidR="00197087" w:rsidRDefault="00197087" w:rsidP="00197087">
      <w:pPr>
        <w:pStyle w:val="ListParagraph"/>
        <w:numPr>
          <w:ilvl w:val="0"/>
          <w:numId w:val="7"/>
        </w:numPr>
        <w:spacing w:after="0" w:line="240" w:lineRule="auto"/>
        <w:jc w:val="both"/>
        <w:rPr>
          <w:rFonts w:ascii="Arial" w:eastAsia="Arial" w:hAnsi="Arial" w:cs="Arial"/>
        </w:rPr>
      </w:pPr>
      <w:r>
        <w:rPr>
          <w:rFonts w:ascii="Arial" w:eastAsia="Arial" w:hAnsi="Arial" w:cs="Arial"/>
        </w:rPr>
        <w:t>There is a lack of consistency in the educational supports and services being provided</w:t>
      </w:r>
      <w:r w:rsidR="009C61C5">
        <w:rPr>
          <w:rFonts w:ascii="Arial" w:eastAsia="Arial" w:hAnsi="Arial" w:cs="Arial"/>
        </w:rPr>
        <w:t xml:space="preserve"> </w:t>
      </w:r>
      <w:r>
        <w:rPr>
          <w:rFonts w:ascii="Arial" w:eastAsia="Arial" w:hAnsi="Arial" w:cs="Arial"/>
        </w:rPr>
        <w:t>to students who are blind or have low vision in NSW schools</w:t>
      </w:r>
      <w:r w:rsidR="00CA46F2">
        <w:rPr>
          <w:rFonts w:ascii="Arial" w:eastAsia="Arial" w:hAnsi="Arial" w:cs="Arial"/>
        </w:rPr>
        <w:t xml:space="preserve">, including </w:t>
      </w:r>
      <w:r w:rsidR="004D7C6C">
        <w:rPr>
          <w:rFonts w:ascii="Arial" w:eastAsia="Arial" w:hAnsi="Arial" w:cs="Arial"/>
        </w:rPr>
        <w:t>with respect to specialised vision teachers</w:t>
      </w:r>
      <w:r w:rsidR="007319C1">
        <w:rPr>
          <w:rFonts w:ascii="Arial" w:eastAsia="Arial" w:hAnsi="Arial" w:cs="Arial"/>
        </w:rPr>
        <w:t xml:space="preserve"> and Braille instruction.</w:t>
      </w:r>
      <w:r w:rsidR="00A431BC">
        <w:rPr>
          <w:rFonts w:ascii="Arial" w:eastAsia="Arial" w:hAnsi="Arial" w:cs="Arial"/>
        </w:rPr>
        <w:t xml:space="preserve">  </w:t>
      </w:r>
      <w:r w:rsidR="00441CCB">
        <w:rPr>
          <w:rFonts w:ascii="Arial" w:eastAsia="Arial" w:hAnsi="Arial" w:cs="Arial"/>
        </w:rPr>
        <w:t xml:space="preserve">The results of the VA survey showed that there was </w:t>
      </w:r>
      <w:r w:rsidR="00821C0B">
        <w:rPr>
          <w:rFonts w:ascii="Arial" w:eastAsia="Arial" w:hAnsi="Arial" w:cs="Arial"/>
        </w:rPr>
        <w:t xml:space="preserve">little </w:t>
      </w:r>
      <w:r w:rsidR="00F655AA">
        <w:rPr>
          <w:rFonts w:ascii="Arial" w:eastAsia="Arial" w:hAnsi="Arial" w:cs="Arial"/>
        </w:rPr>
        <w:t>variation in thi</w:t>
      </w:r>
      <w:r w:rsidR="00A077BC">
        <w:rPr>
          <w:rFonts w:ascii="Arial" w:eastAsia="Arial" w:hAnsi="Arial" w:cs="Arial"/>
        </w:rPr>
        <w:t xml:space="preserve">s regard </w:t>
      </w:r>
      <w:r w:rsidR="00740E36">
        <w:rPr>
          <w:rFonts w:ascii="Arial" w:eastAsia="Arial" w:hAnsi="Arial" w:cs="Arial"/>
        </w:rPr>
        <w:t xml:space="preserve">between the </w:t>
      </w:r>
      <w:r w:rsidR="00F655AA">
        <w:rPr>
          <w:rFonts w:ascii="Arial" w:eastAsia="Arial" w:hAnsi="Arial" w:cs="Arial"/>
        </w:rPr>
        <w:t>different school systems within the NSW education sector.</w:t>
      </w:r>
    </w:p>
    <w:p w14:paraId="1143ED87" w14:textId="55CD87D4" w:rsidR="008B1C0B" w:rsidRDefault="009C61C5" w:rsidP="007319C1">
      <w:pPr>
        <w:pStyle w:val="ListParagraph"/>
        <w:numPr>
          <w:ilvl w:val="0"/>
          <w:numId w:val="7"/>
        </w:numPr>
        <w:spacing w:after="0" w:line="240" w:lineRule="auto"/>
        <w:jc w:val="both"/>
        <w:rPr>
          <w:rFonts w:ascii="Arial" w:eastAsia="Arial" w:hAnsi="Arial" w:cs="Arial"/>
        </w:rPr>
      </w:pPr>
      <w:r>
        <w:rPr>
          <w:rFonts w:ascii="Arial" w:eastAsia="Arial" w:hAnsi="Arial" w:cs="Arial"/>
        </w:rPr>
        <w:t xml:space="preserve">Complaints about educational providers are considered difficult to make, and are generally not resolved to the satisfaction of complainants, or are </w:t>
      </w:r>
      <w:r w:rsidR="0066373C">
        <w:rPr>
          <w:rFonts w:ascii="Arial" w:eastAsia="Arial" w:hAnsi="Arial" w:cs="Arial"/>
        </w:rPr>
        <w:t>warranted but not pursued.</w:t>
      </w:r>
    </w:p>
    <w:p w14:paraId="42B93268" w14:textId="20E1B024" w:rsidR="007319C1" w:rsidRDefault="008F3D89" w:rsidP="007319C1">
      <w:pPr>
        <w:pStyle w:val="ListParagraph"/>
        <w:numPr>
          <w:ilvl w:val="0"/>
          <w:numId w:val="7"/>
        </w:numPr>
        <w:spacing w:after="0" w:line="240" w:lineRule="auto"/>
        <w:jc w:val="both"/>
        <w:rPr>
          <w:rFonts w:ascii="Arial" w:eastAsia="Arial" w:hAnsi="Arial" w:cs="Arial"/>
        </w:rPr>
      </w:pPr>
      <w:r>
        <w:rPr>
          <w:rFonts w:ascii="Arial" w:eastAsia="Arial" w:hAnsi="Arial" w:cs="Arial"/>
        </w:rPr>
        <w:t>Supports from external disability service providers are important in complementing the supports provided by the school system but there is a lack of effective collaboration between educational providers and external service providers.</w:t>
      </w:r>
    </w:p>
    <w:p w14:paraId="58806A25" w14:textId="77777777" w:rsidR="00174ED5" w:rsidRPr="00174ED5" w:rsidRDefault="00174ED5" w:rsidP="00174ED5">
      <w:pPr>
        <w:spacing w:after="0" w:line="240" w:lineRule="auto"/>
        <w:jc w:val="both"/>
        <w:rPr>
          <w:rFonts w:ascii="Arial" w:eastAsia="Arial" w:hAnsi="Arial" w:cs="Arial"/>
        </w:rPr>
      </w:pPr>
    </w:p>
    <w:p w14:paraId="6651C539" w14:textId="0ED15BB9" w:rsidR="00A431BC" w:rsidRDefault="00174ED5" w:rsidP="008F3D89">
      <w:pPr>
        <w:spacing w:after="0" w:line="240" w:lineRule="auto"/>
        <w:jc w:val="both"/>
        <w:rPr>
          <w:rFonts w:ascii="Arial" w:eastAsia="Arial" w:hAnsi="Arial" w:cs="Arial"/>
        </w:rPr>
      </w:pPr>
      <w:r>
        <w:rPr>
          <w:rFonts w:ascii="Arial" w:eastAsia="Arial" w:hAnsi="Arial" w:cs="Arial"/>
        </w:rPr>
        <w:t>The quotes that we have included in this submission from respondents to the VA Survey</w:t>
      </w:r>
      <w:r w:rsidR="00460BBD">
        <w:rPr>
          <w:rFonts w:ascii="Arial" w:eastAsia="Arial" w:hAnsi="Arial" w:cs="Arial"/>
        </w:rPr>
        <w:t>,</w:t>
      </w:r>
      <w:r>
        <w:rPr>
          <w:rFonts w:ascii="Arial" w:eastAsia="Arial" w:hAnsi="Arial" w:cs="Arial"/>
        </w:rPr>
        <w:t xml:space="preserve"> reflect experiences with all school types, and show that there is no one school system that guarantees equity in educational outcomes for students who are blind or have low vision.</w:t>
      </w:r>
    </w:p>
    <w:p w14:paraId="38BF6F55" w14:textId="77777777" w:rsidR="00174ED5" w:rsidRPr="008F3D89" w:rsidRDefault="00174ED5" w:rsidP="008F3D89">
      <w:pPr>
        <w:spacing w:after="0" w:line="240" w:lineRule="auto"/>
        <w:jc w:val="both"/>
        <w:rPr>
          <w:rFonts w:ascii="Arial" w:eastAsia="Arial" w:hAnsi="Arial" w:cs="Arial"/>
        </w:rPr>
      </w:pPr>
    </w:p>
    <w:p w14:paraId="1D2FCBB1" w14:textId="7E48FC83" w:rsidR="009B0CC2" w:rsidRDefault="00EC494E" w:rsidP="00E01B09">
      <w:pPr>
        <w:pStyle w:val="Heading1"/>
        <w:spacing w:before="0" w:after="0" w:line="240" w:lineRule="auto"/>
        <w:contextualSpacing/>
        <w:jc w:val="both"/>
        <w:rPr>
          <w:rFonts w:eastAsia="Arial"/>
        </w:rPr>
      </w:pPr>
      <w:r>
        <w:rPr>
          <w:rFonts w:eastAsia="Arial"/>
        </w:rPr>
        <w:t xml:space="preserve">Educational Adjustments </w:t>
      </w:r>
    </w:p>
    <w:p w14:paraId="6C0E06F0" w14:textId="77777777" w:rsidR="00E01B09" w:rsidRPr="00E01B09" w:rsidRDefault="00E01B09" w:rsidP="00E01B09">
      <w:pPr>
        <w:spacing w:after="0" w:line="240" w:lineRule="auto"/>
        <w:contextualSpacing/>
        <w:jc w:val="both"/>
      </w:pPr>
    </w:p>
    <w:p w14:paraId="39797C03" w14:textId="0E5DBCFD" w:rsidR="00D37E13" w:rsidRDefault="00771197" w:rsidP="00E01B09">
      <w:pPr>
        <w:spacing w:after="0" w:line="240" w:lineRule="auto"/>
        <w:contextualSpacing/>
        <w:jc w:val="both"/>
        <w:rPr>
          <w:rFonts w:ascii="Arial" w:eastAsia="Arial" w:hAnsi="Arial" w:cs="Arial"/>
        </w:rPr>
      </w:pPr>
      <w:r>
        <w:rPr>
          <w:rFonts w:ascii="Arial" w:eastAsia="Arial" w:hAnsi="Arial" w:cs="Arial"/>
        </w:rPr>
        <w:t xml:space="preserve">In </w:t>
      </w:r>
      <w:r w:rsidR="00F43921">
        <w:rPr>
          <w:rFonts w:ascii="Arial" w:eastAsia="Arial" w:hAnsi="Arial" w:cs="Arial"/>
        </w:rPr>
        <w:t xml:space="preserve">our </w:t>
      </w:r>
      <w:r w:rsidR="00294177">
        <w:rPr>
          <w:rFonts w:ascii="Arial" w:eastAsia="Arial" w:hAnsi="Arial" w:cs="Arial"/>
        </w:rPr>
        <w:t xml:space="preserve">general </w:t>
      </w:r>
      <w:r w:rsidR="00F43921">
        <w:rPr>
          <w:rFonts w:ascii="Arial" w:eastAsia="Arial" w:hAnsi="Arial" w:cs="Arial"/>
        </w:rPr>
        <w:t>experience</w:t>
      </w:r>
      <w:r w:rsidR="00A6663C">
        <w:rPr>
          <w:rFonts w:ascii="Arial" w:eastAsia="Arial" w:hAnsi="Arial" w:cs="Arial"/>
        </w:rPr>
        <w:t>,</w:t>
      </w:r>
      <w:r w:rsidR="00F43921">
        <w:rPr>
          <w:rFonts w:ascii="Arial" w:eastAsia="Arial" w:hAnsi="Arial" w:cs="Arial"/>
        </w:rPr>
        <w:t xml:space="preserve"> there has been </w:t>
      </w:r>
      <w:r w:rsidR="00BF2DBF">
        <w:rPr>
          <w:rFonts w:ascii="Arial" w:eastAsia="Arial" w:hAnsi="Arial" w:cs="Arial"/>
        </w:rPr>
        <w:t xml:space="preserve">little consistency in educational </w:t>
      </w:r>
      <w:r w:rsidR="000B6CF4">
        <w:rPr>
          <w:rFonts w:ascii="Arial" w:eastAsia="Arial" w:hAnsi="Arial" w:cs="Arial"/>
        </w:rPr>
        <w:t>adjustments</w:t>
      </w:r>
      <w:r w:rsidR="00BF2DBF">
        <w:rPr>
          <w:rFonts w:ascii="Arial" w:eastAsia="Arial" w:hAnsi="Arial" w:cs="Arial"/>
        </w:rPr>
        <w:t xml:space="preserve"> and services received by students who are blind or have low vision.  </w:t>
      </w:r>
      <w:r w:rsidR="00D33396">
        <w:rPr>
          <w:rFonts w:ascii="Arial" w:eastAsia="Arial" w:hAnsi="Arial" w:cs="Arial"/>
        </w:rPr>
        <w:t xml:space="preserve">There has tended to be a significant variance between schools and between educators.  Unacceptably, for children who are blind or have low vision, support and assistance </w:t>
      </w:r>
      <w:r w:rsidR="008E54C9">
        <w:rPr>
          <w:rFonts w:ascii="Arial" w:eastAsia="Arial" w:hAnsi="Arial" w:cs="Arial"/>
        </w:rPr>
        <w:t xml:space="preserve">has </w:t>
      </w:r>
      <w:r w:rsidR="000044DD">
        <w:rPr>
          <w:rFonts w:ascii="Arial" w:eastAsia="Arial" w:hAnsi="Arial" w:cs="Arial"/>
        </w:rPr>
        <w:t>seemed</w:t>
      </w:r>
      <w:r w:rsidR="008E54C9">
        <w:rPr>
          <w:rFonts w:ascii="Arial" w:eastAsia="Arial" w:hAnsi="Arial" w:cs="Arial"/>
        </w:rPr>
        <w:t xml:space="preserve"> to </w:t>
      </w:r>
      <w:r w:rsidR="00D33396">
        <w:rPr>
          <w:rFonts w:ascii="Arial" w:eastAsia="Arial" w:hAnsi="Arial" w:cs="Arial"/>
        </w:rPr>
        <w:t xml:space="preserve">depend on what school they </w:t>
      </w:r>
      <w:r w:rsidR="00AE2D6F">
        <w:rPr>
          <w:rFonts w:ascii="Arial" w:eastAsia="Arial" w:hAnsi="Arial" w:cs="Arial"/>
        </w:rPr>
        <w:t>attend,</w:t>
      </w:r>
      <w:r w:rsidR="00D33396">
        <w:rPr>
          <w:rFonts w:ascii="Arial" w:eastAsia="Arial" w:hAnsi="Arial" w:cs="Arial"/>
        </w:rPr>
        <w:t xml:space="preserve"> the teacher</w:t>
      </w:r>
      <w:r w:rsidR="00AE2D6F">
        <w:rPr>
          <w:rFonts w:ascii="Arial" w:eastAsia="Arial" w:hAnsi="Arial" w:cs="Arial"/>
        </w:rPr>
        <w:t xml:space="preserve"> allocated to their class</w:t>
      </w:r>
      <w:r w:rsidR="000E0DE4">
        <w:rPr>
          <w:rFonts w:ascii="Arial" w:eastAsia="Arial" w:hAnsi="Arial" w:cs="Arial"/>
        </w:rPr>
        <w:t>, and the extent to which parents are able t</w:t>
      </w:r>
      <w:r w:rsidR="007D5E05">
        <w:rPr>
          <w:rFonts w:ascii="Arial" w:eastAsia="Arial" w:hAnsi="Arial" w:cs="Arial"/>
        </w:rPr>
        <w:t>o effectively advocate for their child.</w:t>
      </w:r>
      <w:r w:rsidR="008E3394">
        <w:rPr>
          <w:rFonts w:ascii="Arial" w:eastAsia="Arial" w:hAnsi="Arial" w:cs="Arial"/>
        </w:rPr>
        <w:t xml:space="preserve">  This </w:t>
      </w:r>
      <w:r w:rsidR="00ED7CF4">
        <w:rPr>
          <w:rFonts w:ascii="Arial" w:eastAsia="Arial" w:hAnsi="Arial" w:cs="Arial"/>
        </w:rPr>
        <w:t xml:space="preserve">is reflected in the responses to the VA survey. </w:t>
      </w:r>
    </w:p>
    <w:p w14:paraId="08AE7641" w14:textId="2C842F48" w:rsidR="007D38DD" w:rsidRDefault="007D38DD" w:rsidP="00E01B09">
      <w:pPr>
        <w:pStyle w:val="Heading2"/>
        <w:spacing w:before="0" w:after="0" w:line="240" w:lineRule="auto"/>
        <w:contextualSpacing/>
        <w:jc w:val="both"/>
        <w:rPr>
          <w:rFonts w:eastAsia="Arial"/>
        </w:rPr>
      </w:pPr>
      <w:r>
        <w:rPr>
          <w:rFonts w:eastAsia="Arial"/>
        </w:rPr>
        <w:lastRenderedPageBreak/>
        <w:t>The VA Survey – What educational adjustments are being made?</w:t>
      </w:r>
    </w:p>
    <w:p w14:paraId="6F75A339" w14:textId="77777777" w:rsidR="00771197" w:rsidRDefault="00771197" w:rsidP="00E01B09">
      <w:pPr>
        <w:spacing w:after="0" w:line="240" w:lineRule="auto"/>
        <w:contextualSpacing/>
        <w:jc w:val="both"/>
        <w:rPr>
          <w:rFonts w:ascii="Arial" w:eastAsia="Arial" w:hAnsi="Arial" w:cs="Arial"/>
        </w:rPr>
      </w:pPr>
    </w:p>
    <w:p w14:paraId="32447DDA" w14:textId="2A7BDE75" w:rsidR="00872FB5" w:rsidRDefault="004B2478" w:rsidP="00E01B09">
      <w:pPr>
        <w:spacing w:after="0" w:line="240" w:lineRule="auto"/>
        <w:contextualSpacing/>
        <w:jc w:val="both"/>
        <w:rPr>
          <w:rFonts w:ascii="Arial" w:eastAsia="Arial" w:hAnsi="Arial" w:cs="Arial"/>
        </w:rPr>
      </w:pPr>
      <w:r>
        <w:rPr>
          <w:rFonts w:ascii="Arial" w:eastAsia="Arial" w:hAnsi="Arial" w:cs="Arial"/>
        </w:rPr>
        <w:t>Of</w:t>
      </w:r>
      <w:r w:rsidR="002F7C9E">
        <w:rPr>
          <w:rFonts w:ascii="Arial" w:eastAsia="Arial" w:hAnsi="Arial" w:cs="Arial"/>
        </w:rPr>
        <w:t xml:space="preserve"> the respondents to the VA survey, 8</w:t>
      </w:r>
      <w:r w:rsidR="00E621F7">
        <w:rPr>
          <w:rFonts w:ascii="Arial" w:eastAsia="Arial" w:hAnsi="Arial" w:cs="Arial"/>
        </w:rPr>
        <w:t>7</w:t>
      </w:r>
      <w:r w:rsidR="002F7C9E">
        <w:rPr>
          <w:rFonts w:ascii="Arial" w:eastAsia="Arial" w:hAnsi="Arial" w:cs="Arial"/>
        </w:rPr>
        <w:t xml:space="preserve">% </w:t>
      </w:r>
      <w:r w:rsidR="00275D0F">
        <w:rPr>
          <w:rFonts w:ascii="Arial" w:eastAsia="Arial" w:hAnsi="Arial" w:cs="Arial"/>
        </w:rPr>
        <w:t xml:space="preserve">said that </w:t>
      </w:r>
      <w:r w:rsidR="0018276B">
        <w:rPr>
          <w:rFonts w:ascii="Arial" w:eastAsia="Arial" w:hAnsi="Arial" w:cs="Arial"/>
        </w:rPr>
        <w:t xml:space="preserve">their school had made adjustments to make it easier </w:t>
      </w:r>
      <w:r w:rsidR="00F42161">
        <w:rPr>
          <w:rFonts w:ascii="Arial" w:eastAsia="Arial" w:hAnsi="Arial" w:cs="Arial"/>
        </w:rPr>
        <w:t xml:space="preserve">for </w:t>
      </w:r>
      <w:r w:rsidR="009947E2">
        <w:rPr>
          <w:rFonts w:ascii="Arial" w:eastAsia="Arial" w:hAnsi="Arial" w:cs="Arial"/>
        </w:rPr>
        <w:t xml:space="preserve">the student to learn, and </w:t>
      </w:r>
      <w:r w:rsidR="002272EF">
        <w:rPr>
          <w:rFonts w:ascii="Arial" w:eastAsia="Arial" w:hAnsi="Arial" w:cs="Arial"/>
        </w:rPr>
        <w:t>6</w:t>
      </w:r>
      <w:r w:rsidR="00744215">
        <w:rPr>
          <w:rFonts w:ascii="Arial" w:eastAsia="Arial" w:hAnsi="Arial" w:cs="Arial"/>
        </w:rPr>
        <w:t>8</w:t>
      </w:r>
      <w:r w:rsidR="002272EF">
        <w:rPr>
          <w:rFonts w:ascii="Arial" w:eastAsia="Arial" w:hAnsi="Arial" w:cs="Arial"/>
        </w:rPr>
        <w:t>% said that their school had made adjustments to make it easier</w:t>
      </w:r>
      <w:r w:rsidR="00F42161">
        <w:rPr>
          <w:rFonts w:ascii="Arial" w:eastAsia="Arial" w:hAnsi="Arial" w:cs="Arial"/>
        </w:rPr>
        <w:t xml:space="preserve"> for the student to particip</w:t>
      </w:r>
      <w:r w:rsidR="00E8029F">
        <w:rPr>
          <w:rFonts w:ascii="Arial" w:eastAsia="Arial" w:hAnsi="Arial" w:cs="Arial"/>
        </w:rPr>
        <w:t xml:space="preserve">ate </w:t>
      </w:r>
      <w:r w:rsidR="00DB51DA">
        <w:rPr>
          <w:rFonts w:ascii="Arial" w:eastAsia="Arial" w:hAnsi="Arial" w:cs="Arial"/>
        </w:rPr>
        <w:t>in the educational setting</w:t>
      </w:r>
      <w:r w:rsidR="00E8029F">
        <w:rPr>
          <w:rFonts w:ascii="Arial" w:eastAsia="Arial" w:hAnsi="Arial" w:cs="Arial"/>
        </w:rPr>
        <w:t xml:space="preserve">.  </w:t>
      </w:r>
      <w:r w:rsidR="002272EF">
        <w:rPr>
          <w:rFonts w:ascii="Arial" w:eastAsia="Arial" w:hAnsi="Arial" w:cs="Arial"/>
        </w:rPr>
        <w:t xml:space="preserve"> </w:t>
      </w:r>
      <w:r w:rsidR="00872FB5">
        <w:rPr>
          <w:rFonts w:ascii="Arial" w:eastAsia="Arial" w:hAnsi="Arial" w:cs="Arial"/>
        </w:rPr>
        <w:t>This implies that almost a third of schools had no adjustments in place to assists blind and low vision students to participate fully in their school communities.</w:t>
      </w:r>
    </w:p>
    <w:p w14:paraId="48773385" w14:textId="77777777" w:rsidR="004920A5" w:rsidRDefault="004920A5" w:rsidP="00E01B09">
      <w:pPr>
        <w:spacing w:after="0" w:line="240" w:lineRule="auto"/>
        <w:contextualSpacing/>
        <w:jc w:val="both"/>
        <w:rPr>
          <w:rFonts w:ascii="Arial" w:eastAsia="Arial" w:hAnsi="Arial" w:cs="Arial"/>
        </w:rPr>
      </w:pPr>
    </w:p>
    <w:p w14:paraId="7443D803" w14:textId="1B5935F2" w:rsidR="00FD45EA" w:rsidRDefault="00294177" w:rsidP="00E01B09">
      <w:pPr>
        <w:spacing w:after="0" w:line="240" w:lineRule="auto"/>
        <w:contextualSpacing/>
        <w:jc w:val="both"/>
        <w:rPr>
          <w:rFonts w:ascii="Arial" w:eastAsia="Arial" w:hAnsi="Arial" w:cs="Arial"/>
        </w:rPr>
      </w:pPr>
      <w:r>
        <w:rPr>
          <w:rFonts w:ascii="Arial" w:eastAsia="Arial" w:hAnsi="Arial" w:cs="Arial"/>
        </w:rPr>
        <w:t xml:space="preserve">There were a range of adjustments listed by respondents, which can be </w:t>
      </w:r>
      <w:r w:rsidR="00EF7C25">
        <w:rPr>
          <w:rFonts w:ascii="Arial" w:eastAsia="Arial" w:hAnsi="Arial" w:cs="Arial"/>
        </w:rPr>
        <w:t xml:space="preserve">broadly </w:t>
      </w:r>
      <w:r>
        <w:rPr>
          <w:rFonts w:ascii="Arial" w:eastAsia="Arial" w:hAnsi="Arial" w:cs="Arial"/>
        </w:rPr>
        <w:t>categorised as:</w:t>
      </w:r>
    </w:p>
    <w:p w14:paraId="1CC9533E" w14:textId="17349B4B" w:rsidR="00294177" w:rsidRDefault="00035A04" w:rsidP="00E01B09">
      <w:pPr>
        <w:pStyle w:val="ListParagraph"/>
        <w:numPr>
          <w:ilvl w:val="0"/>
          <w:numId w:val="10"/>
        </w:numPr>
        <w:spacing w:after="0" w:line="240" w:lineRule="auto"/>
        <w:jc w:val="both"/>
        <w:rPr>
          <w:rFonts w:ascii="Arial" w:eastAsia="Arial" w:hAnsi="Arial" w:cs="Arial"/>
        </w:rPr>
      </w:pPr>
      <w:r>
        <w:rPr>
          <w:rFonts w:ascii="Arial" w:eastAsia="Arial" w:hAnsi="Arial" w:cs="Arial"/>
        </w:rPr>
        <w:t>Provision of material in an alternative format.</w:t>
      </w:r>
    </w:p>
    <w:p w14:paraId="08EB3384" w14:textId="52252254" w:rsidR="0007760A" w:rsidRDefault="0007760A" w:rsidP="00E01B09">
      <w:pPr>
        <w:pStyle w:val="ListParagraph"/>
        <w:numPr>
          <w:ilvl w:val="0"/>
          <w:numId w:val="10"/>
        </w:numPr>
        <w:spacing w:after="0" w:line="240" w:lineRule="auto"/>
        <w:jc w:val="both"/>
        <w:rPr>
          <w:rFonts w:ascii="Arial" w:eastAsia="Arial" w:hAnsi="Arial" w:cs="Arial"/>
        </w:rPr>
      </w:pPr>
      <w:r>
        <w:rPr>
          <w:rFonts w:ascii="Arial" w:eastAsia="Arial" w:hAnsi="Arial" w:cs="Arial"/>
        </w:rPr>
        <w:t>Access to assistive technology.</w:t>
      </w:r>
    </w:p>
    <w:p w14:paraId="4C99C91A" w14:textId="7A2D2184" w:rsidR="0007760A" w:rsidRDefault="00DA4995" w:rsidP="00E01B09">
      <w:pPr>
        <w:pStyle w:val="ListParagraph"/>
        <w:numPr>
          <w:ilvl w:val="0"/>
          <w:numId w:val="10"/>
        </w:numPr>
        <w:spacing w:after="0" w:line="240" w:lineRule="auto"/>
        <w:jc w:val="both"/>
        <w:rPr>
          <w:rFonts w:ascii="Arial" w:eastAsia="Arial" w:hAnsi="Arial" w:cs="Arial"/>
        </w:rPr>
      </w:pPr>
      <w:r>
        <w:rPr>
          <w:rFonts w:ascii="Arial" w:eastAsia="Arial" w:hAnsi="Arial" w:cs="Arial"/>
        </w:rPr>
        <w:t>Alternate seating arrangements in the classroom</w:t>
      </w:r>
      <w:r w:rsidR="00EB019F">
        <w:rPr>
          <w:rFonts w:ascii="Arial" w:eastAsia="Arial" w:hAnsi="Arial" w:cs="Arial"/>
        </w:rPr>
        <w:t>, and screen mirroring for devices.</w:t>
      </w:r>
    </w:p>
    <w:p w14:paraId="7FC27587" w14:textId="5D5A2C30" w:rsidR="00DA4995" w:rsidRDefault="001D22E8" w:rsidP="00E01B09">
      <w:pPr>
        <w:pStyle w:val="ListParagraph"/>
        <w:numPr>
          <w:ilvl w:val="0"/>
          <w:numId w:val="10"/>
        </w:numPr>
        <w:spacing w:after="0" w:line="240" w:lineRule="auto"/>
        <w:jc w:val="both"/>
        <w:rPr>
          <w:rFonts w:ascii="Arial" w:eastAsia="Arial" w:hAnsi="Arial" w:cs="Arial"/>
        </w:rPr>
      </w:pPr>
      <w:r>
        <w:rPr>
          <w:rFonts w:ascii="Arial" w:eastAsia="Arial" w:hAnsi="Arial" w:cs="Arial"/>
        </w:rPr>
        <w:t>Additional time for assessments.</w:t>
      </w:r>
    </w:p>
    <w:p w14:paraId="2129B3D9" w14:textId="7E7695DC" w:rsidR="001D22E8" w:rsidRDefault="003950A8" w:rsidP="00E01B09">
      <w:pPr>
        <w:pStyle w:val="ListParagraph"/>
        <w:numPr>
          <w:ilvl w:val="0"/>
          <w:numId w:val="10"/>
        </w:numPr>
        <w:spacing w:after="0" w:line="240" w:lineRule="auto"/>
        <w:jc w:val="both"/>
        <w:rPr>
          <w:rFonts w:ascii="Arial" w:eastAsia="Arial" w:hAnsi="Arial" w:cs="Arial"/>
        </w:rPr>
      </w:pPr>
      <w:r>
        <w:rPr>
          <w:rFonts w:ascii="Arial" w:eastAsia="Arial" w:hAnsi="Arial" w:cs="Arial"/>
        </w:rPr>
        <w:t>Adjustments to the built environment, such as contrast lines.</w:t>
      </w:r>
    </w:p>
    <w:p w14:paraId="4C4C996E" w14:textId="6A720FDC" w:rsidR="003950A8" w:rsidRDefault="0016203C" w:rsidP="00E01B09">
      <w:pPr>
        <w:pStyle w:val="ListParagraph"/>
        <w:numPr>
          <w:ilvl w:val="0"/>
          <w:numId w:val="10"/>
        </w:numPr>
        <w:spacing w:after="0" w:line="240" w:lineRule="auto"/>
        <w:jc w:val="both"/>
        <w:rPr>
          <w:rFonts w:ascii="Arial" w:eastAsia="Arial" w:hAnsi="Arial" w:cs="Arial"/>
        </w:rPr>
      </w:pPr>
      <w:r>
        <w:rPr>
          <w:rFonts w:ascii="Arial" w:eastAsia="Arial" w:hAnsi="Arial" w:cs="Arial"/>
        </w:rPr>
        <w:t>Provision of low vision aids.</w:t>
      </w:r>
    </w:p>
    <w:p w14:paraId="43B78484" w14:textId="62FE4C6F" w:rsidR="0016203C" w:rsidRDefault="00A26A60" w:rsidP="00E01B09">
      <w:pPr>
        <w:pStyle w:val="ListParagraph"/>
        <w:numPr>
          <w:ilvl w:val="0"/>
          <w:numId w:val="10"/>
        </w:numPr>
        <w:spacing w:after="0" w:line="240" w:lineRule="auto"/>
        <w:jc w:val="both"/>
        <w:rPr>
          <w:rFonts w:ascii="Arial" w:eastAsia="Arial" w:hAnsi="Arial" w:cs="Arial"/>
        </w:rPr>
      </w:pPr>
      <w:r>
        <w:rPr>
          <w:rFonts w:ascii="Arial" w:eastAsia="Arial" w:hAnsi="Arial" w:cs="Arial"/>
        </w:rPr>
        <w:t>Access to support teachers.</w:t>
      </w:r>
    </w:p>
    <w:p w14:paraId="00C03764" w14:textId="6A661E89" w:rsidR="00A26A60" w:rsidRDefault="005163DF" w:rsidP="00E01B09">
      <w:pPr>
        <w:pStyle w:val="ListParagraph"/>
        <w:numPr>
          <w:ilvl w:val="0"/>
          <w:numId w:val="10"/>
        </w:numPr>
        <w:spacing w:after="0" w:line="240" w:lineRule="auto"/>
        <w:jc w:val="both"/>
        <w:rPr>
          <w:rFonts w:ascii="Arial" w:eastAsia="Arial" w:hAnsi="Arial" w:cs="Arial"/>
        </w:rPr>
      </w:pPr>
      <w:r>
        <w:rPr>
          <w:rFonts w:ascii="Arial" w:eastAsia="Arial" w:hAnsi="Arial" w:cs="Arial"/>
        </w:rPr>
        <w:t>Support for sporting lessons</w:t>
      </w:r>
      <w:r w:rsidR="001C117A">
        <w:rPr>
          <w:rFonts w:ascii="Arial" w:eastAsia="Arial" w:hAnsi="Arial" w:cs="Arial"/>
        </w:rPr>
        <w:t xml:space="preserve"> and activities.</w:t>
      </w:r>
    </w:p>
    <w:p w14:paraId="7C6CB8A2" w14:textId="512A1196" w:rsidR="007A2575" w:rsidRDefault="006408B5" w:rsidP="00E01B09">
      <w:pPr>
        <w:pStyle w:val="ListParagraph"/>
        <w:numPr>
          <w:ilvl w:val="0"/>
          <w:numId w:val="10"/>
        </w:numPr>
        <w:spacing w:after="0" w:line="240" w:lineRule="auto"/>
        <w:jc w:val="both"/>
        <w:rPr>
          <w:rFonts w:ascii="Arial" w:eastAsia="Arial" w:hAnsi="Arial" w:cs="Arial"/>
        </w:rPr>
      </w:pPr>
      <w:r>
        <w:rPr>
          <w:rFonts w:ascii="Arial" w:eastAsia="Arial" w:hAnsi="Arial" w:cs="Arial"/>
        </w:rPr>
        <w:t>Social supports</w:t>
      </w:r>
      <w:r w:rsidR="000C7967">
        <w:rPr>
          <w:rFonts w:ascii="Arial" w:eastAsia="Arial" w:hAnsi="Arial" w:cs="Arial"/>
        </w:rPr>
        <w:t>.</w:t>
      </w:r>
    </w:p>
    <w:p w14:paraId="1BF20876" w14:textId="77777777" w:rsidR="0066373C" w:rsidRPr="000C7967" w:rsidRDefault="0066373C" w:rsidP="0066373C">
      <w:pPr>
        <w:pStyle w:val="ListParagraph"/>
        <w:spacing w:after="0" w:line="240" w:lineRule="auto"/>
        <w:ind w:left="360"/>
        <w:jc w:val="both"/>
        <w:rPr>
          <w:rFonts w:ascii="Arial" w:eastAsia="Arial" w:hAnsi="Arial" w:cs="Arial"/>
        </w:rPr>
      </w:pPr>
    </w:p>
    <w:p w14:paraId="0F8B70EB" w14:textId="0B7DD7E1" w:rsidR="007D38DD" w:rsidRDefault="007D38DD" w:rsidP="00E01B09">
      <w:pPr>
        <w:pStyle w:val="Heading2"/>
        <w:spacing w:before="0" w:after="0" w:line="240" w:lineRule="auto"/>
        <w:contextualSpacing/>
        <w:jc w:val="both"/>
        <w:rPr>
          <w:rFonts w:eastAsia="Arial"/>
        </w:rPr>
      </w:pPr>
      <w:r>
        <w:rPr>
          <w:rFonts w:eastAsia="Arial"/>
        </w:rPr>
        <w:t xml:space="preserve">The VA Survey </w:t>
      </w:r>
      <w:r w:rsidR="00B23244">
        <w:rPr>
          <w:rFonts w:eastAsia="Arial"/>
        </w:rPr>
        <w:t>–</w:t>
      </w:r>
      <w:r>
        <w:rPr>
          <w:rFonts w:eastAsia="Arial"/>
        </w:rPr>
        <w:t xml:space="preserve"> </w:t>
      </w:r>
      <w:r w:rsidR="00B23244">
        <w:rPr>
          <w:rFonts w:eastAsia="Arial"/>
        </w:rPr>
        <w:t>Consistency and Satisfaction with Educational Adjustments</w:t>
      </w:r>
    </w:p>
    <w:p w14:paraId="4D5155F4" w14:textId="77777777" w:rsidR="007D38DD" w:rsidRDefault="007D38DD" w:rsidP="00E01B09">
      <w:pPr>
        <w:spacing w:after="0" w:line="240" w:lineRule="auto"/>
        <w:contextualSpacing/>
        <w:jc w:val="both"/>
        <w:rPr>
          <w:rFonts w:ascii="Arial" w:eastAsia="Arial" w:hAnsi="Arial" w:cs="Arial"/>
        </w:rPr>
      </w:pPr>
    </w:p>
    <w:p w14:paraId="46956259" w14:textId="3650D1E9" w:rsidR="00F7431C" w:rsidRDefault="00F7431C" w:rsidP="00E01B09">
      <w:pPr>
        <w:spacing w:after="0" w:line="240" w:lineRule="auto"/>
        <w:contextualSpacing/>
        <w:jc w:val="both"/>
        <w:rPr>
          <w:rFonts w:ascii="Arial" w:eastAsia="Arial" w:hAnsi="Arial" w:cs="Arial"/>
        </w:rPr>
      </w:pPr>
      <w:r>
        <w:rPr>
          <w:rFonts w:ascii="Arial" w:eastAsia="Arial" w:hAnsi="Arial" w:cs="Arial"/>
        </w:rPr>
        <w:t>Whilst it is</w:t>
      </w:r>
      <w:r w:rsidR="00DC4EB4">
        <w:rPr>
          <w:rFonts w:ascii="Arial" w:eastAsia="Arial" w:hAnsi="Arial" w:cs="Arial"/>
        </w:rPr>
        <w:t xml:space="preserve"> </w:t>
      </w:r>
      <w:r w:rsidR="00213325">
        <w:rPr>
          <w:rFonts w:ascii="Arial" w:eastAsia="Arial" w:hAnsi="Arial" w:cs="Arial"/>
        </w:rPr>
        <w:t>pleasing that</w:t>
      </w:r>
      <w:r w:rsidR="004B2478">
        <w:rPr>
          <w:rFonts w:ascii="Arial" w:eastAsia="Arial" w:hAnsi="Arial" w:cs="Arial"/>
        </w:rPr>
        <w:t xml:space="preserve"> some </w:t>
      </w:r>
      <w:r w:rsidR="000D24EB">
        <w:rPr>
          <w:rFonts w:ascii="Arial" w:eastAsia="Arial" w:hAnsi="Arial" w:cs="Arial"/>
        </w:rPr>
        <w:t>of the s</w:t>
      </w:r>
      <w:r w:rsidR="002403FC">
        <w:rPr>
          <w:rFonts w:ascii="Arial" w:eastAsia="Arial" w:hAnsi="Arial" w:cs="Arial"/>
        </w:rPr>
        <w:t>tudents the subject of the VA Survey are</w:t>
      </w:r>
      <w:r w:rsidR="008364C1">
        <w:rPr>
          <w:rFonts w:ascii="Arial" w:eastAsia="Arial" w:hAnsi="Arial" w:cs="Arial"/>
        </w:rPr>
        <w:t xml:space="preserve"> receiving appropriate educational adjustments, </w:t>
      </w:r>
      <w:r w:rsidR="00931ED0">
        <w:rPr>
          <w:rFonts w:ascii="Arial" w:eastAsia="Arial" w:hAnsi="Arial" w:cs="Arial"/>
        </w:rPr>
        <w:t>the</w:t>
      </w:r>
      <w:r w:rsidR="00C40C96">
        <w:rPr>
          <w:rFonts w:ascii="Arial" w:eastAsia="Arial" w:hAnsi="Arial" w:cs="Arial"/>
        </w:rPr>
        <w:t xml:space="preserve"> provision and extent of</w:t>
      </w:r>
      <w:r w:rsidR="00EF460B">
        <w:rPr>
          <w:rFonts w:ascii="Arial" w:eastAsia="Arial" w:hAnsi="Arial" w:cs="Arial"/>
        </w:rPr>
        <w:t xml:space="preserve"> adjustments</w:t>
      </w:r>
      <w:r w:rsidR="00C40C96">
        <w:rPr>
          <w:rFonts w:ascii="Arial" w:eastAsia="Arial" w:hAnsi="Arial" w:cs="Arial"/>
        </w:rPr>
        <w:t xml:space="preserve"> </w:t>
      </w:r>
      <w:r w:rsidR="00FF5C8B">
        <w:rPr>
          <w:rFonts w:ascii="Arial" w:eastAsia="Arial" w:hAnsi="Arial" w:cs="Arial"/>
        </w:rPr>
        <w:t>was</w:t>
      </w:r>
      <w:r w:rsidR="00C40C96">
        <w:rPr>
          <w:rFonts w:ascii="Arial" w:eastAsia="Arial" w:hAnsi="Arial" w:cs="Arial"/>
        </w:rPr>
        <w:t xml:space="preserve"> still inconsistent</w:t>
      </w:r>
      <w:r w:rsidR="003B5F01">
        <w:rPr>
          <w:rFonts w:ascii="Arial" w:eastAsia="Arial" w:hAnsi="Arial" w:cs="Arial"/>
        </w:rPr>
        <w:t xml:space="preserve"> amongst </w:t>
      </w:r>
      <w:r w:rsidR="00002BEE">
        <w:rPr>
          <w:rFonts w:ascii="Arial" w:eastAsia="Arial" w:hAnsi="Arial" w:cs="Arial"/>
        </w:rPr>
        <w:t>th</w:t>
      </w:r>
      <w:r w:rsidR="00C25F03">
        <w:rPr>
          <w:rFonts w:ascii="Arial" w:eastAsia="Arial" w:hAnsi="Arial" w:cs="Arial"/>
        </w:rPr>
        <w:t>e respondents</w:t>
      </w:r>
      <w:r w:rsidR="003B5F01">
        <w:rPr>
          <w:rFonts w:ascii="Arial" w:eastAsia="Arial" w:hAnsi="Arial" w:cs="Arial"/>
        </w:rPr>
        <w:t xml:space="preserve">.  </w:t>
      </w:r>
      <w:r w:rsidR="00452189">
        <w:rPr>
          <w:rFonts w:ascii="Arial" w:eastAsia="Arial" w:hAnsi="Arial" w:cs="Arial"/>
        </w:rPr>
        <w:t>In this respect, we note that</w:t>
      </w:r>
      <w:r w:rsidR="00EF460B">
        <w:rPr>
          <w:rFonts w:ascii="Arial" w:eastAsia="Arial" w:hAnsi="Arial" w:cs="Arial"/>
        </w:rPr>
        <w:t xml:space="preserve"> responses to the VA survey showed that:</w:t>
      </w:r>
    </w:p>
    <w:p w14:paraId="74444653" w14:textId="5F930AD6" w:rsidR="00452189" w:rsidRDefault="00452189" w:rsidP="00E01B09">
      <w:pPr>
        <w:pStyle w:val="ListParagraph"/>
        <w:numPr>
          <w:ilvl w:val="0"/>
          <w:numId w:val="9"/>
        </w:numPr>
        <w:spacing w:after="0" w:line="240" w:lineRule="auto"/>
        <w:jc w:val="both"/>
        <w:rPr>
          <w:rFonts w:ascii="Arial" w:eastAsia="Arial" w:hAnsi="Arial" w:cs="Arial"/>
        </w:rPr>
      </w:pPr>
      <w:r>
        <w:rPr>
          <w:rFonts w:ascii="Arial" w:eastAsia="Arial" w:hAnsi="Arial" w:cs="Arial"/>
        </w:rPr>
        <w:t>1</w:t>
      </w:r>
      <w:r w:rsidR="00744215">
        <w:rPr>
          <w:rFonts w:ascii="Arial" w:eastAsia="Arial" w:hAnsi="Arial" w:cs="Arial"/>
        </w:rPr>
        <w:t>3</w:t>
      </w:r>
      <w:r>
        <w:rPr>
          <w:rFonts w:ascii="Arial" w:eastAsia="Arial" w:hAnsi="Arial" w:cs="Arial"/>
        </w:rPr>
        <w:t>% of the subject students were receiving no adjustments</w:t>
      </w:r>
      <w:r w:rsidR="00427A66">
        <w:rPr>
          <w:rFonts w:ascii="Arial" w:eastAsia="Arial" w:hAnsi="Arial" w:cs="Arial"/>
        </w:rPr>
        <w:t xml:space="preserve"> at all</w:t>
      </w:r>
      <w:r>
        <w:rPr>
          <w:rFonts w:ascii="Arial" w:eastAsia="Arial" w:hAnsi="Arial" w:cs="Arial"/>
        </w:rPr>
        <w:t xml:space="preserve"> in relation to their learning.</w:t>
      </w:r>
    </w:p>
    <w:p w14:paraId="0DEDE605" w14:textId="38C8C9A6" w:rsidR="00452189" w:rsidRDefault="00452189" w:rsidP="00E01B09">
      <w:pPr>
        <w:pStyle w:val="ListParagraph"/>
        <w:numPr>
          <w:ilvl w:val="0"/>
          <w:numId w:val="9"/>
        </w:numPr>
        <w:spacing w:after="0" w:line="240" w:lineRule="auto"/>
        <w:jc w:val="both"/>
        <w:rPr>
          <w:rFonts w:ascii="Arial" w:eastAsia="Arial" w:hAnsi="Arial" w:cs="Arial"/>
        </w:rPr>
      </w:pPr>
      <w:r>
        <w:rPr>
          <w:rFonts w:ascii="Arial" w:eastAsia="Arial" w:hAnsi="Arial" w:cs="Arial"/>
        </w:rPr>
        <w:t>3</w:t>
      </w:r>
      <w:r w:rsidR="00744215">
        <w:rPr>
          <w:rFonts w:ascii="Arial" w:eastAsia="Arial" w:hAnsi="Arial" w:cs="Arial"/>
        </w:rPr>
        <w:t>2</w:t>
      </w:r>
      <w:r>
        <w:rPr>
          <w:rFonts w:ascii="Arial" w:eastAsia="Arial" w:hAnsi="Arial" w:cs="Arial"/>
        </w:rPr>
        <w:t xml:space="preserve">% of the subject students were receiving no adjustments </w:t>
      </w:r>
      <w:r w:rsidR="00427A66">
        <w:rPr>
          <w:rFonts w:ascii="Arial" w:eastAsia="Arial" w:hAnsi="Arial" w:cs="Arial"/>
        </w:rPr>
        <w:t xml:space="preserve">at all </w:t>
      </w:r>
      <w:r>
        <w:rPr>
          <w:rFonts w:ascii="Arial" w:eastAsia="Arial" w:hAnsi="Arial" w:cs="Arial"/>
        </w:rPr>
        <w:t>to assist with their participation at school.</w:t>
      </w:r>
    </w:p>
    <w:p w14:paraId="445AEE42" w14:textId="0147B709" w:rsidR="002849AB" w:rsidRDefault="00F137F7" w:rsidP="002849AB">
      <w:pPr>
        <w:pStyle w:val="ListParagraph"/>
        <w:numPr>
          <w:ilvl w:val="0"/>
          <w:numId w:val="9"/>
        </w:numPr>
        <w:spacing w:after="0" w:line="240" w:lineRule="auto"/>
        <w:jc w:val="both"/>
        <w:rPr>
          <w:rFonts w:ascii="Arial" w:eastAsia="Arial" w:hAnsi="Arial" w:cs="Arial"/>
        </w:rPr>
      </w:pPr>
      <w:r>
        <w:rPr>
          <w:rFonts w:ascii="Arial" w:eastAsia="Arial" w:hAnsi="Arial" w:cs="Arial"/>
        </w:rPr>
        <w:t xml:space="preserve">33% of respondents were </w:t>
      </w:r>
      <w:r w:rsidR="00F0212F">
        <w:rPr>
          <w:rFonts w:ascii="Arial" w:eastAsia="Arial" w:hAnsi="Arial" w:cs="Arial"/>
        </w:rPr>
        <w:t xml:space="preserve">either </w:t>
      </w:r>
      <w:r>
        <w:rPr>
          <w:rFonts w:ascii="Arial" w:eastAsia="Arial" w:hAnsi="Arial" w:cs="Arial"/>
        </w:rPr>
        <w:t>n</w:t>
      </w:r>
      <w:r w:rsidR="00F0212F">
        <w:rPr>
          <w:rFonts w:ascii="Arial" w:eastAsia="Arial" w:hAnsi="Arial" w:cs="Arial"/>
        </w:rPr>
        <w:t>eutral to, or dissatisfied with the</w:t>
      </w:r>
      <w:r w:rsidR="00FC71EB">
        <w:rPr>
          <w:rFonts w:ascii="Arial" w:eastAsia="Arial" w:hAnsi="Arial" w:cs="Arial"/>
        </w:rPr>
        <w:t>ir educational supports.</w:t>
      </w:r>
    </w:p>
    <w:p w14:paraId="02C2ED10" w14:textId="77777777" w:rsidR="007914D0" w:rsidRPr="007914D0" w:rsidRDefault="007914D0" w:rsidP="007914D0">
      <w:pPr>
        <w:pStyle w:val="ListParagraph"/>
        <w:spacing w:after="0" w:line="240" w:lineRule="auto"/>
        <w:ind w:left="360"/>
        <w:jc w:val="both"/>
        <w:rPr>
          <w:rFonts w:ascii="Arial" w:eastAsia="Arial" w:hAnsi="Arial" w:cs="Arial"/>
        </w:rPr>
      </w:pPr>
    </w:p>
    <w:p w14:paraId="4DF57B2A" w14:textId="0FEBF2D7" w:rsidR="00B368E6" w:rsidRDefault="00980F3B" w:rsidP="007914D0">
      <w:pPr>
        <w:rPr>
          <w:rFonts w:ascii="Arial" w:eastAsia="Arial" w:hAnsi="Arial" w:cs="Arial"/>
        </w:rPr>
      </w:pPr>
      <w:r>
        <w:rPr>
          <w:rFonts w:ascii="Arial" w:eastAsia="Arial" w:hAnsi="Arial" w:cs="Arial"/>
        </w:rPr>
        <w:t>One of the respondents made the comment:</w:t>
      </w:r>
    </w:p>
    <w:p w14:paraId="1A3E8EB0" w14:textId="17B6A1F8" w:rsidR="00F4411E" w:rsidRDefault="00B368E6" w:rsidP="008F3D89">
      <w:pPr>
        <w:spacing w:after="0" w:line="240" w:lineRule="auto"/>
        <w:ind w:left="720"/>
        <w:contextualSpacing/>
        <w:jc w:val="both"/>
        <w:rPr>
          <w:rFonts w:ascii="Arial" w:eastAsia="Arial" w:hAnsi="Arial" w:cs="Arial"/>
          <w:i/>
          <w:iCs/>
        </w:rPr>
      </w:pPr>
      <w:r>
        <w:rPr>
          <w:rFonts w:ascii="Arial" w:eastAsia="Arial" w:hAnsi="Arial" w:cs="Arial"/>
          <w:i/>
          <w:iCs/>
        </w:rPr>
        <w:t>“Changes have been tick the box exercises.  At first he was isolate</w:t>
      </w:r>
      <w:r w:rsidR="00E02C59">
        <w:rPr>
          <w:rFonts w:ascii="Arial" w:eastAsia="Arial" w:hAnsi="Arial" w:cs="Arial"/>
          <w:i/>
          <w:iCs/>
        </w:rPr>
        <w:t>d</w:t>
      </w:r>
      <w:r>
        <w:rPr>
          <w:rFonts w:ascii="Arial" w:eastAsia="Arial" w:hAnsi="Arial" w:cs="Arial"/>
          <w:i/>
          <w:iCs/>
        </w:rPr>
        <w:t xml:space="preserve"> at the back of the classroom wi</w:t>
      </w:r>
      <w:r w:rsidR="00E02C59">
        <w:rPr>
          <w:rFonts w:ascii="Arial" w:eastAsia="Arial" w:hAnsi="Arial" w:cs="Arial"/>
          <w:i/>
          <w:iCs/>
        </w:rPr>
        <w:t>th a CCTV and slope desk.  When he found writing under a CCTV difficult he was told not to talk back and do as he was told.  He was often given homework and worksheets in normal font and spacing which he can’t read even under CCTV unless it’s at least 1.5 line spacing and large print.  Even then his reading is fairly slow as he has binocular vision and can often get double vision when he fatigues.  A</w:t>
      </w:r>
      <w:r w:rsidR="000A3732">
        <w:rPr>
          <w:rFonts w:ascii="Arial" w:eastAsia="Arial" w:hAnsi="Arial" w:cs="Arial"/>
          <w:i/>
          <w:iCs/>
        </w:rPr>
        <w:t>s</w:t>
      </w:r>
      <w:r w:rsidR="00E02C59">
        <w:rPr>
          <w:rFonts w:ascii="Arial" w:eastAsia="Arial" w:hAnsi="Arial" w:cs="Arial"/>
          <w:i/>
          <w:iCs/>
        </w:rPr>
        <w:t xml:space="preserve"> a result they have let him fall behind – he is barely reading and can’t access work unless someone is next to him to help.  I have escalated and asked to be involved in helping them understand his condition but they refuse </w:t>
      </w:r>
      <w:r w:rsidR="00E02C59">
        <w:rPr>
          <w:rFonts w:ascii="Arial" w:eastAsia="Arial" w:hAnsi="Arial" w:cs="Arial"/>
          <w:i/>
          <w:iCs/>
        </w:rPr>
        <w:lastRenderedPageBreak/>
        <w:t xml:space="preserve">to communicate with me until I get a report card that tells me he’s been struggling for 6 months.  </w:t>
      </w:r>
      <w:r w:rsidR="00750A87">
        <w:rPr>
          <w:rFonts w:ascii="Arial" w:eastAsia="Arial" w:hAnsi="Arial" w:cs="Arial"/>
          <w:i/>
          <w:iCs/>
        </w:rPr>
        <w:t>My son is above average intelligence based on a neuropsychological report I was asked to get and seeing him lose confidence and fall behind has been heartbreaking.  I am so worried about his future.  He has so much potential.  Also I was told to buy him an iPad which never worked in the classroom as it didn’t connect to the smart board via adobe connect and yet he was always in trouble for not using it.  This behaviour would get me fired in the workplace but it’s allowed in a classroom.  I expected teachers to actually care and be experts in vision if they’re itinerant support but they’re not.</w:t>
      </w:r>
      <w:r w:rsidR="00874D04">
        <w:rPr>
          <w:rFonts w:ascii="Arial" w:eastAsia="Arial" w:hAnsi="Arial" w:cs="Arial"/>
          <w:i/>
          <w:iCs/>
        </w:rPr>
        <w:t>”</w:t>
      </w:r>
    </w:p>
    <w:p w14:paraId="67D129E6" w14:textId="77777777" w:rsidR="00872FB5" w:rsidRDefault="00872FB5" w:rsidP="00F4411E">
      <w:pPr>
        <w:spacing w:after="0" w:line="240" w:lineRule="auto"/>
        <w:contextualSpacing/>
        <w:jc w:val="both"/>
        <w:rPr>
          <w:rFonts w:ascii="Arial" w:eastAsia="Arial" w:hAnsi="Arial" w:cs="Arial"/>
        </w:rPr>
      </w:pPr>
    </w:p>
    <w:p w14:paraId="21BE0089" w14:textId="6D120831" w:rsidR="00F4411E" w:rsidRDefault="00F4411E" w:rsidP="00F4411E">
      <w:pPr>
        <w:spacing w:after="0" w:line="240" w:lineRule="auto"/>
        <w:contextualSpacing/>
        <w:jc w:val="both"/>
        <w:rPr>
          <w:rFonts w:ascii="Arial" w:eastAsia="Arial" w:hAnsi="Arial" w:cs="Arial"/>
        </w:rPr>
      </w:pPr>
      <w:r>
        <w:rPr>
          <w:rFonts w:ascii="Arial" w:eastAsia="Arial" w:hAnsi="Arial" w:cs="Arial"/>
        </w:rPr>
        <w:t>Another respondent said:</w:t>
      </w:r>
    </w:p>
    <w:p w14:paraId="155F81EF" w14:textId="77777777" w:rsidR="00F4411E" w:rsidRDefault="00F4411E" w:rsidP="00F4411E">
      <w:pPr>
        <w:spacing w:after="0" w:line="240" w:lineRule="auto"/>
        <w:contextualSpacing/>
        <w:jc w:val="both"/>
        <w:rPr>
          <w:rFonts w:ascii="Arial" w:eastAsia="Arial" w:hAnsi="Arial" w:cs="Arial"/>
        </w:rPr>
      </w:pPr>
    </w:p>
    <w:p w14:paraId="67262E47" w14:textId="610416C3" w:rsidR="00606C08" w:rsidRDefault="00F4411E" w:rsidP="00606C08">
      <w:pPr>
        <w:spacing w:after="0" w:line="240" w:lineRule="auto"/>
        <w:ind w:left="720"/>
        <w:contextualSpacing/>
        <w:jc w:val="both"/>
        <w:rPr>
          <w:rFonts w:ascii="Arial" w:eastAsia="Arial" w:hAnsi="Arial" w:cs="Arial"/>
          <w:i/>
          <w:iCs/>
        </w:rPr>
      </w:pPr>
      <w:r>
        <w:rPr>
          <w:rFonts w:ascii="Arial" w:eastAsia="Arial" w:hAnsi="Arial" w:cs="Arial"/>
          <w:i/>
          <w:iCs/>
        </w:rPr>
        <w:t xml:space="preserve">“They printed everything in A3 which we told them not to.  Without a bigger desk this just created another challenge for him to be unable to manage all the poster size paperwork and disadvantaged to write in exams.  </w:t>
      </w:r>
      <w:r w:rsidR="000A5065">
        <w:rPr>
          <w:rFonts w:ascii="Arial" w:eastAsia="Arial" w:hAnsi="Arial" w:cs="Arial"/>
          <w:i/>
          <w:iCs/>
        </w:rPr>
        <w:t>When graphs, charts, pictures etc are in learning materials or exams he needs them bigger.  This was never done and they now say this year they will do that.  All the text books are in Box of Books but he can’t make the font larger so he is further disadvantaged as it takes so long and is nearly impossible to read anything from the text for classes.  The school said they can’t do anything about it.  I guess he isn’t blind enough.”</w:t>
      </w:r>
    </w:p>
    <w:p w14:paraId="69BBFCF2" w14:textId="77777777" w:rsidR="00AA3027" w:rsidRDefault="00AA3027" w:rsidP="00AA3027">
      <w:pPr>
        <w:spacing w:after="0" w:line="240" w:lineRule="auto"/>
        <w:contextualSpacing/>
        <w:jc w:val="both"/>
        <w:rPr>
          <w:rFonts w:ascii="Arial" w:eastAsia="Arial" w:hAnsi="Arial" w:cs="Arial"/>
          <w:i/>
          <w:iCs/>
        </w:rPr>
      </w:pPr>
    </w:p>
    <w:p w14:paraId="2BE83860" w14:textId="4685568E" w:rsidR="00AA3027" w:rsidRDefault="00AA3027" w:rsidP="00AA3027">
      <w:pPr>
        <w:spacing w:after="0" w:line="240" w:lineRule="auto"/>
        <w:contextualSpacing/>
        <w:jc w:val="both"/>
        <w:rPr>
          <w:rFonts w:ascii="Arial" w:eastAsia="Arial" w:hAnsi="Arial" w:cs="Arial"/>
        </w:rPr>
      </w:pPr>
      <w:r>
        <w:rPr>
          <w:rFonts w:ascii="Arial" w:eastAsia="Arial" w:hAnsi="Arial" w:cs="Arial"/>
        </w:rPr>
        <w:t>A further respondent said:</w:t>
      </w:r>
    </w:p>
    <w:p w14:paraId="304DD16A" w14:textId="6FFB8C8C" w:rsidR="00AA3027" w:rsidRPr="00AA3027" w:rsidRDefault="00AA3027" w:rsidP="00AA3027">
      <w:pPr>
        <w:spacing w:after="0" w:line="240" w:lineRule="auto"/>
        <w:contextualSpacing/>
        <w:jc w:val="both"/>
        <w:rPr>
          <w:rFonts w:ascii="Arial" w:eastAsia="Arial" w:hAnsi="Arial" w:cs="Arial"/>
          <w:i/>
          <w:iCs/>
        </w:rPr>
      </w:pPr>
      <w:r>
        <w:rPr>
          <w:rFonts w:ascii="Arial" w:eastAsia="Arial" w:hAnsi="Arial" w:cs="Arial"/>
        </w:rPr>
        <w:tab/>
      </w:r>
    </w:p>
    <w:p w14:paraId="0C36292B" w14:textId="66033AEB" w:rsidR="00962292" w:rsidRDefault="00AA3027" w:rsidP="00962292">
      <w:pPr>
        <w:spacing w:after="0" w:line="240" w:lineRule="auto"/>
        <w:ind w:left="720"/>
        <w:contextualSpacing/>
        <w:jc w:val="both"/>
        <w:rPr>
          <w:rFonts w:ascii="Arial" w:eastAsia="Arial" w:hAnsi="Arial" w:cs="Arial"/>
          <w:i/>
          <w:iCs/>
        </w:rPr>
      </w:pPr>
      <w:r>
        <w:rPr>
          <w:rFonts w:ascii="Arial" w:eastAsia="Arial" w:hAnsi="Arial" w:cs="Arial"/>
          <w:i/>
          <w:iCs/>
        </w:rPr>
        <w:t>“While the school has made some adjustments (providing materials in large print and braille) there are numerous reasonable adjustments that have not been made.  The level of ISTV support has been reduced (as my daughter is no longer a predominantly braille user) and has been compounded with various obstacles in relation to the mode of teaching that was going to be taught.  It kept changing from a mix of braille and large print, to braille only, to predominantly large print and some braille.  Initially the school mentioned that she would be placed in a new building with no stairs, they have now placed her on the top floor of one building that only has access via 3 flights of stairs.”</w:t>
      </w:r>
    </w:p>
    <w:p w14:paraId="1D66C50A" w14:textId="77777777" w:rsidR="00962292" w:rsidRDefault="00962292" w:rsidP="00962292">
      <w:pPr>
        <w:spacing w:after="0" w:line="240" w:lineRule="auto"/>
        <w:contextualSpacing/>
        <w:jc w:val="both"/>
        <w:rPr>
          <w:rFonts w:ascii="Arial" w:eastAsia="Arial" w:hAnsi="Arial" w:cs="Arial"/>
          <w:i/>
          <w:iCs/>
        </w:rPr>
      </w:pPr>
    </w:p>
    <w:p w14:paraId="307CE413" w14:textId="08DE8D2E" w:rsidR="00962292" w:rsidRDefault="00962292" w:rsidP="00962292">
      <w:pPr>
        <w:spacing w:after="0" w:line="240" w:lineRule="auto"/>
        <w:contextualSpacing/>
        <w:jc w:val="both"/>
        <w:rPr>
          <w:rFonts w:ascii="Arial" w:eastAsia="Arial" w:hAnsi="Arial" w:cs="Arial"/>
        </w:rPr>
      </w:pPr>
      <w:r>
        <w:rPr>
          <w:rFonts w:ascii="Arial" w:eastAsia="Arial" w:hAnsi="Arial" w:cs="Arial"/>
        </w:rPr>
        <w:t>Another respondent said:</w:t>
      </w:r>
    </w:p>
    <w:p w14:paraId="53557C10" w14:textId="77777777" w:rsidR="00962292" w:rsidRDefault="00962292" w:rsidP="00962292">
      <w:pPr>
        <w:spacing w:after="0" w:line="240" w:lineRule="auto"/>
        <w:contextualSpacing/>
        <w:jc w:val="both"/>
        <w:rPr>
          <w:rFonts w:ascii="Arial" w:eastAsia="Arial" w:hAnsi="Arial" w:cs="Arial"/>
        </w:rPr>
      </w:pPr>
    </w:p>
    <w:p w14:paraId="63B0C4B4" w14:textId="2379ADBB" w:rsidR="00820EDD" w:rsidRDefault="00962292" w:rsidP="001700C0">
      <w:pPr>
        <w:spacing w:after="0" w:line="240" w:lineRule="auto"/>
        <w:ind w:left="720"/>
        <w:contextualSpacing/>
        <w:jc w:val="both"/>
        <w:rPr>
          <w:rFonts w:ascii="Arial" w:eastAsia="Arial" w:hAnsi="Arial" w:cs="Arial"/>
          <w:i/>
          <w:iCs/>
        </w:rPr>
      </w:pPr>
      <w:r>
        <w:rPr>
          <w:rFonts w:ascii="Arial" w:eastAsia="Arial" w:hAnsi="Arial" w:cs="Arial"/>
          <w:i/>
          <w:iCs/>
        </w:rPr>
        <w:t>“So far my children have had access to ISTV support which has enabled them to trial large print resources and the use of technology.  Environmental assessments have been completed and reports written though no action has been made on the report recommendations in the last two years.”</w:t>
      </w:r>
    </w:p>
    <w:p w14:paraId="6B569B0D" w14:textId="77777777" w:rsidR="00150B0C" w:rsidRDefault="00150B0C" w:rsidP="001700C0">
      <w:pPr>
        <w:spacing w:after="0" w:line="240" w:lineRule="auto"/>
        <w:ind w:left="720"/>
        <w:contextualSpacing/>
        <w:jc w:val="both"/>
        <w:rPr>
          <w:rFonts w:ascii="Arial" w:eastAsia="Arial" w:hAnsi="Arial" w:cs="Arial"/>
          <w:i/>
          <w:iCs/>
        </w:rPr>
      </w:pPr>
    </w:p>
    <w:p w14:paraId="7573BFF4" w14:textId="63DB87CD" w:rsidR="00820EDD" w:rsidRDefault="00820EDD" w:rsidP="00820EDD">
      <w:pPr>
        <w:spacing w:after="0" w:line="240" w:lineRule="auto"/>
        <w:contextualSpacing/>
        <w:jc w:val="both"/>
        <w:rPr>
          <w:rFonts w:ascii="Arial" w:eastAsia="Arial" w:hAnsi="Arial" w:cs="Arial"/>
        </w:rPr>
      </w:pPr>
      <w:r>
        <w:rPr>
          <w:rFonts w:ascii="Arial" w:eastAsia="Arial" w:hAnsi="Arial" w:cs="Arial"/>
        </w:rPr>
        <w:t>In contrast, other respondents commented:</w:t>
      </w:r>
    </w:p>
    <w:p w14:paraId="67C9BF8E" w14:textId="77777777" w:rsidR="00820EDD" w:rsidRDefault="00820EDD" w:rsidP="00820EDD">
      <w:pPr>
        <w:spacing w:after="0" w:line="240" w:lineRule="auto"/>
        <w:contextualSpacing/>
        <w:jc w:val="both"/>
        <w:rPr>
          <w:rFonts w:ascii="Arial" w:eastAsia="Arial" w:hAnsi="Arial" w:cs="Arial"/>
        </w:rPr>
      </w:pPr>
    </w:p>
    <w:p w14:paraId="797C8820" w14:textId="4D8D5DA8" w:rsidR="00820EDD" w:rsidRDefault="00820EDD" w:rsidP="00556AF2">
      <w:pPr>
        <w:spacing w:after="0" w:line="240" w:lineRule="auto"/>
        <w:ind w:left="720"/>
        <w:contextualSpacing/>
        <w:jc w:val="both"/>
        <w:rPr>
          <w:rFonts w:ascii="Arial" w:eastAsia="Arial" w:hAnsi="Arial" w:cs="Arial"/>
          <w:i/>
          <w:iCs/>
        </w:rPr>
      </w:pPr>
      <w:r>
        <w:rPr>
          <w:rFonts w:ascii="Arial" w:eastAsia="Arial" w:hAnsi="Arial" w:cs="Arial"/>
          <w:i/>
          <w:iCs/>
        </w:rPr>
        <w:t>“</w:t>
      </w:r>
      <w:r w:rsidR="00556AF2">
        <w:rPr>
          <w:rFonts w:ascii="Arial" w:eastAsia="Arial" w:hAnsi="Arial" w:cs="Arial"/>
          <w:i/>
          <w:iCs/>
        </w:rPr>
        <w:t>My child had lots of adjustments! She has since kindergarten up to now and she is in year 6 this year, itinerary teacher for vision impairment students.  My child has CCTV, big print, big textbooks, soccer ball with bell inside, special computer.</w:t>
      </w:r>
    </w:p>
    <w:p w14:paraId="3EEAEFCD" w14:textId="77777777" w:rsidR="001466B8" w:rsidRDefault="001466B8" w:rsidP="00556AF2">
      <w:pPr>
        <w:spacing w:after="0" w:line="240" w:lineRule="auto"/>
        <w:ind w:left="720"/>
        <w:contextualSpacing/>
        <w:jc w:val="both"/>
        <w:rPr>
          <w:rFonts w:ascii="Arial" w:eastAsia="Arial" w:hAnsi="Arial" w:cs="Arial"/>
          <w:i/>
          <w:iCs/>
        </w:rPr>
      </w:pPr>
    </w:p>
    <w:p w14:paraId="1965180D" w14:textId="70B5BBCC" w:rsidR="001466B8" w:rsidRDefault="001466B8" w:rsidP="00556AF2">
      <w:pPr>
        <w:spacing w:after="0" w:line="240" w:lineRule="auto"/>
        <w:ind w:left="720"/>
        <w:contextualSpacing/>
        <w:jc w:val="both"/>
        <w:rPr>
          <w:rFonts w:ascii="Arial" w:eastAsia="Arial" w:hAnsi="Arial" w:cs="Arial"/>
          <w:i/>
          <w:iCs/>
        </w:rPr>
      </w:pPr>
      <w:r>
        <w:rPr>
          <w:rFonts w:ascii="Arial" w:eastAsia="Arial" w:hAnsi="Arial" w:cs="Arial"/>
          <w:i/>
          <w:iCs/>
        </w:rPr>
        <w:lastRenderedPageBreak/>
        <w:t>“We have been extremely fortunate to have a supportive school environment for our child.  We believe this is a combination of the exemplary attitudes of the staff at the school as well as our ability to advocate for our child.”</w:t>
      </w:r>
    </w:p>
    <w:p w14:paraId="254AA6FC" w14:textId="77777777" w:rsidR="00616502" w:rsidRDefault="00616502" w:rsidP="00556AF2">
      <w:pPr>
        <w:spacing w:after="0" w:line="240" w:lineRule="auto"/>
        <w:ind w:left="720"/>
        <w:contextualSpacing/>
        <w:jc w:val="both"/>
        <w:rPr>
          <w:rFonts w:ascii="Arial" w:eastAsia="Arial" w:hAnsi="Arial" w:cs="Arial"/>
          <w:i/>
          <w:iCs/>
        </w:rPr>
      </w:pPr>
    </w:p>
    <w:p w14:paraId="1EDF1CAE" w14:textId="201B678D" w:rsidR="001466B8" w:rsidRDefault="001660E7" w:rsidP="00556AF2">
      <w:pPr>
        <w:spacing w:after="0" w:line="240" w:lineRule="auto"/>
        <w:ind w:left="720"/>
        <w:contextualSpacing/>
        <w:jc w:val="both"/>
        <w:rPr>
          <w:rFonts w:ascii="Arial" w:eastAsia="Arial" w:hAnsi="Arial" w:cs="Arial"/>
          <w:i/>
          <w:iCs/>
        </w:rPr>
      </w:pPr>
      <w:r>
        <w:rPr>
          <w:rFonts w:ascii="Arial" w:eastAsia="Arial" w:hAnsi="Arial" w:cs="Arial"/>
          <w:i/>
          <w:iCs/>
        </w:rPr>
        <w:t>“My child school was great and they have supported her always in many ways!”</w:t>
      </w:r>
    </w:p>
    <w:p w14:paraId="217479A2" w14:textId="77777777" w:rsidR="00D64BAD" w:rsidRDefault="00D64BAD" w:rsidP="00556AF2">
      <w:pPr>
        <w:spacing w:after="0" w:line="240" w:lineRule="auto"/>
        <w:ind w:left="720"/>
        <w:contextualSpacing/>
        <w:jc w:val="both"/>
        <w:rPr>
          <w:rFonts w:ascii="Arial" w:eastAsia="Arial" w:hAnsi="Arial" w:cs="Arial"/>
          <w:i/>
          <w:iCs/>
        </w:rPr>
      </w:pPr>
    </w:p>
    <w:p w14:paraId="00773825" w14:textId="1AE10561" w:rsidR="00D64BAD" w:rsidRDefault="00D64BAD" w:rsidP="00556AF2">
      <w:pPr>
        <w:spacing w:after="0" w:line="240" w:lineRule="auto"/>
        <w:ind w:left="720"/>
        <w:contextualSpacing/>
        <w:jc w:val="both"/>
        <w:rPr>
          <w:rFonts w:ascii="Arial" w:eastAsia="Arial" w:hAnsi="Arial" w:cs="Arial"/>
          <w:i/>
          <w:iCs/>
        </w:rPr>
      </w:pPr>
      <w:r>
        <w:rPr>
          <w:rFonts w:ascii="Arial" w:eastAsia="Arial" w:hAnsi="Arial" w:cs="Arial"/>
          <w:i/>
          <w:iCs/>
        </w:rPr>
        <w:t>“Much of the amazing support he has is driven by his vision teacher – she is incredible and we would be lost without her.”</w:t>
      </w:r>
    </w:p>
    <w:p w14:paraId="5C703FCE" w14:textId="77777777" w:rsidR="001660E7" w:rsidRDefault="001660E7" w:rsidP="00606C08">
      <w:pPr>
        <w:spacing w:after="0" w:line="240" w:lineRule="auto"/>
        <w:contextualSpacing/>
        <w:jc w:val="both"/>
        <w:rPr>
          <w:sz w:val="22"/>
          <w:szCs w:val="22"/>
        </w:rPr>
      </w:pPr>
    </w:p>
    <w:p w14:paraId="6C4404F9" w14:textId="7128210D" w:rsidR="00681953" w:rsidRDefault="00606C08" w:rsidP="00606C08">
      <w:pPr>
        <w:spacing w:after="0" w:line="240" w:lineRule="auto"/>
        <w:contextualSpacing/>
        <w:jc w:val="both"/>
        <w:rPr>
          <w:rFonts w:ascii="Arial" w:eastAsia="Arial" w:hAnsi="Arial" w:cs="Arial"/>
        </w:rPr>
      </w:pPr>
      <w:r>
        <w:rPr>
          <w:rFonts w:ascii="Arial" w:eastAsia="Arial" w:hAnsi="Arial" w:cs="Arial"/>
        </w:rPr>
        <w:t xml:space="preserve">It is </w:t>
      </w:r>
      <w:r w:rsidR="00C4056C">
        <w:rPr>
          <w:rFonts w:ascii="Arial" w:eastAsia="Arial" w:hAnsi="Arial" w:cs="Arial"/>
        </w:rPr>
        <w:t>unacceptable that</w:t>
      </w:r>
      <w:r w:rsidR="00AA2D83">
        <w:rPr>
          <w:rFonts w:ascii="Arial" w:eastAsia="Arial" w:hAnsi="Arial" w:cs="Arial"/>
        </w:rPr>
        <w:t xml:space="preserve"> students with </w:t>
      </w:r>
      <w:r w:rsidR="00653B60">
        <w:rPr>
          <w:rFonts w:ascii="Arial" w:eastAsia="Arial" w:hAnsi="Arial" w:cs="Arial"/>
        </w:rPr>
        <w:t>similar needs</w:t>
      </w:r>
      <w:r w:rsidR="00AA2D83">
        <w:rPr>
          <w:rFonts w:ascii="Arial" w:eastAsia="Arial" w:hAnsi="Arial" w:cs="Arial"/>
        </w:rPr>
        <w:t xml:space="preserve"> </w:t>
      </w:r>
      <w:r w:rsidR="00FE6544">
        <w:rPr>
          <w:rFonts w:ascii="Arial" w:eastAsia="Arial" w:hAnsi="Arial" w:cs="Arial"/>
        </w:rPr>
        <w:t>should b</w:t>
      </w:r>
      <w:r w:rsidR="000B6CF4">
        <w:rPr>
          <w:rFonts w:ascii="Arial" w:eastAsia="Arial" w:hAnsi="Arial" w:cs="Arial"/>
        </w:rPr>
        <w:t xml:space="preserve">e </w:t>
      </w:r>
      <w:r w:rsidR="00AA2D83">
        <w:rPr>
          <w:rFonts w:ascii="Arial" w:eastAsia="Arial" w:hAnsi="Arial" w:cs="Arial"/>
        </w:rPr>
        <w:t xml:space="preserve">receiving </w:t>
      </w:r>
      <w:r w:rsidR="00AE6550">
        <w:rPr>
          <w:rFonts w:ascii="Arial" w:eastAsia="Arial" w:hAnsi="Arial" w:cs="Arial"/>
        </w:rPr>
        <w:t xml:space="preserve">different </w:t>
      </w:r>
      <w:r w:rsidR="00A33D92">
        <w:rPr>
          <w:rFonts w:ascii="Arial" w:eastAsia="Arial" w:hAnsi="Arial" w:cs="Arial"/>
        </w:rPr>
        <w:t xml:space="preserve">levels of </w:t>
      </w:r>
      <w:r w:rsidR="00946C49">
        <w:rPr>
          <w:rFonts w:ascii="Arial" w:eastAsia="Arial" w:hAnsi="Arial" w:cs="Arial"/>
        </w:rPr>
        <w:t xml:space="preserve">educational </w:t>
      </w:r>
      <w:r w:rsidR="00AE6550">
        <w:rPr>
          <w:rFonts w:ascii="Arial" w:eastAsia="Arial" w:hAnsi="Arial" w:cs="Arial"/>
        </w:rPr>
        <w:t>support</w:t>
      </w:r>
      <w:r w:rsidR="00801B2D">
        <w:rPr>
          <w:rFonts w:ascii="Arial" w:eastAsia="Arial" w:hAnsi="Arial" w:cs="Arial"/>
        </w:rPr>
        <w:t>,</w:t>
      </w:r>
      <w:r w:rsidR="005C66BF">
        <w:rPr>
          <w:rFonts w:ascii="Arial" w:eastAsia="Arial" w:hAnsi="Arial" w:cs="Arial"/>
        </w:rPr>
        <w:t xml:space="preserve"> and having different experiences,</w:t>
      </w:r>
      <w:r w:rsidR="00801B2D">
        <w:rPr>
          <w:rFonts w:ascii="Arial" w:eastAsia="Arial" w:hAnsi="Arial" w:cs="Arial"/>
        </w:rPr>
        <w:t xml:space="preserve"> </w:t>
      </w:r>
      <w:r w:rsidR="000B6CF4">
        <w:rPr>
          <w:rFonts w:ascii="Arial" w:eastAsia="Arial" w:hAnsi="Arial" w:cs="Arial"/>
        </w:rPr>
        <w:t>particularly where</w:t>
      </w:r>
      <w:r w:rsidR="00801B2D">
        <w:rPr>
          <w:rFonts w:ascii="Arial" w:eastAsia="Arial" w:hAnsi="Arial" w:cs="Arial"/>
        </w:rPr>
        <w:t xml:space="preserve"> there </w:t>
      </w:r>
      <w:r w:rsidR="002E05C0">
        <w:rPr>
          <w:rFonts w:ascii="Arial" w:eastAsia="Arial" w:hAnsi="Arial" w:cs="Arial"/>
        </w:rPr>
        <w:t>is</w:t>
      </w:r>
      <w:r w:rsidR="00801B2D">
        <w:rPr>
          <w:rFonts w:ascii="Arial" w:eastAsia="Arial" w:hAnsi="Arial" w:cs="Arial"/>
        </w:rPr>
        <w:t xml:space="preserve"> overarching legislation and Standards </w:t>
      </w:r>
      <w:r w:rsidR="002E05C0">
        <w:rPr>
          <w:rFonts w:ascii="Arial" w:eastAsia="Arial" w:hAnsi="Arial" w:cs="Arial"/>
        </w:rPr>
        <w:t xml:space="preserve">of nearly 20 years standing </w:t>
      </w:r>
      <w:r w:rsidR="00397FDA">
        <w:rPr>
          <w:rFonts w:ascii="Arial" w:eastAsia="Arial" w:hAnsi="Arial" w:cs="Arial"/>
        </w:rPr>
        <w:t xml:space="preserve">designed to </w:t>
      </w:r>
      <w:r w:rsidR="00946C49">
        <w:rPr>
          <w:rFonts w:ascii="Arial" w:eastAsia="Arial" w:hAnsi="Arial" w:cs="Arial"/>
        </w:rPr>
        <w:t xml:space="preserve">ensure that </w:t>
      </w:r>
      <w:r w:rsidR="00764E1E">
        <w:rPr>
          <w:rFonts w:ascii="Arial" w:eastAsia="Arial" w:hAnsi="Arial" w:cs="Arial"/>
        </w:rPr>
        <w:t xml:space="preserve">all </w:t>
      </w:r>
      <w:r w:rsidR="00946C49">
        <w:rPr>
          <w:rFonts w:ascii="Arial" w:eastAsia="Arial" w:hAnsi="Arial" w:cs="Arial"/>
        </w:rPr>
        <w:t xml:space="preserve">students with disability </w:t>
      </w:r>
      <w:r w:rsidR="003224F4">
        <w:rPr>
          <w:rFonts w:ascii="Arial" w:eastAsia="Arial" w:hAnsi="Arial" w:cs="Arial"/>
        </w:rPr>
        <w:t xml:space="preserve">have the necessary supports to learn and participate on the same basis as their peers.  </w:t>
      </w:r>
      <w:r w:rsidR="007646ED">
        <w:rPr>
          <w:rFonts w:ascii="Arial" w:eastAsia="Arial" w:hAnsi="Arial" w:cs="Arial"/>
        </w:rPr>
        <w:t xml:space="preserve">It is clear that some students are well supported, but others are moderately or poorly supported.  </w:t>
      </w:r>
      <w:r w:rsidR="00B16F6C">
        <w:rPr>
          <w:rFonts w:ascii="Arial" w:eastAsia="Arial" w:hAnsi="Arial" w:cs="Arial"/>
        </w:rPr>
        <w:t xml:space="preserve">It should not be the case that students </w:t>
      </w:r>
      <w:r w:rsidR="003C407C">
        <w:rPr>
          <w:rFonts w:ascii="Arial" w:eastAsia="Arial" w:hAnsi="Arial" w:cs="Arial"/>
        </w:rPr>
        <w:t xml:space="preserve">ultimately </w:t>
      </w:r>
      <w:r w:rsidR="0070520E">
        <w:rPr>
          <w:rFonts w:ascii="Arial" w:eastAsia="Arial" w:hAnsi="Arial" w:cs="Arial"/>
        </w:rPr>
        <w:t xml:space="preserve">receive different life outcomes because of the </w:t>
      </w:r>
      <w:r w:rsidR="00A430EF">
        <w:rPr>
          <w:rFonts w:ascii="Arial" w:eastAsia="Arial" w:hAnsi="Arial" w:cs="Arial"/>
        </w:rPr>
        <w:t>way in which legislative obligations are implemented</w:t>
      </w:r>
      <w:r w:rsidR="00B85D8A">
        <w:rPr>
          <w:rFonts w:ascii="Arial" w:eastAsia="Arial" w:hAnsi="Arial" w:cs="Arial"/>
        </w:rPr>
        <w:t xml:space="preserve"> by </w:t>
      </w:r>
      <w:r w:rsidR="00A92DA1">
        <w:rPr>
          <w:rFonts w:ascii="Arial" w:eastAsia="Arial" w:hAnsi="Arial" w:cs="Arial"/>
        </w:rPr>
        <w:t xml:space="preserve">their </w:t>
      </w:r>
      <w:r w:rsidR="00B85D8A">
        <w:rPr>
          <w:rFonts w:ascii="Arial" w:eastAsia="Arial" w:hAnsi="Arial" w:cs="Arial"/>
        </w:rPr>
        <w:t>school</w:t>
      </w:r>
      <w:r w:rsidR="00A430EF">
        <w:rPr>
          <w:rFonts w:ascii="Arial" w:eastAsia="Arial" w:hAnsi="Arial" w:cs="Arial"/>
        </w:rPr>
        <w:t xml:space="preserve">, or not implemented, as the case may be.  </w:t>
      </w:r>
      <w:r w:rsidR="00FE6544">
        <w:rPr>
          <w:rFonts w:ascii="Arial" w:eastAsia="Arial" w:hAnsi="Arial" w:cs="Arial"/>
        </w:rPr>
        <w:t xml:space="preserve">The </w:t>
      </w:r>
      <w:r w:rsidR="00B16C62">
        <w:rPr>
          <w:rFonts w:ascii="Arial" w:eastAsia="Arial" w:hAnsi="Arial" w:cs="Arial"/>
        </w:rPr>
        <w:t xml:space="preserve">lack of awareness and training for </w:t>
      </w:r>
      <w:r w:rsidR="00DC5770">
        <w:rPr>
          <w:rFonts w:ascii="Arial" w:eastAsia="Arial" w:hAnsi="Arial" w:cs="Arial"/>
        </w:rPr>
        <w:t>schools and staff</w:t>
      </w:r>
      <w:r w:rsidR="00B16C62">
        <w:rPr>
          <w:rFonts w:ascii="Arial" w:eastAsia="Arial" w:hAnsi="Arial" w:cs="Arial"/>
        </w:rPr>
        <w:t xml:space="preserve"> in their obligations to students under the Disability Discrimination Act 1992 (</w:t>
      </w:r>
      <w:r w:rsidR="00B16C62">
        <w:rPr>
          <w:rFonts w:ascii="Arial" w:eastAsia="Arial" w:hAnsi="Arial" w:cs="Arial"/>
          <w:b/>
          <w:bCs/>
        </w:rPr>
        <w:t>the DDA</w:t>
      </w:r>
      <w:r w:rsidR="00B16C62">
        <w:rPr>
          <w:rFonts w:ascii="Arial" w:eastAsia="Arial" w:hAnsi="Arial" w:cs="Arial"/>
        </w:rPr>
        <w:t xml:space="preserve">) and the Standards is a fundamental </w:t>
      </w:r>
      <w:r w:rsidR="00144E3E">
        <w:rPr>
          <w:rFonts w:ascii="Arial" w:eastAsia="Arial" w:hAnsi="Arial" w:cs="Arial"/>
        </w:rPr>
        <w:t>issue in this regard.</w:t>
      </w:r>
      <w:r w:rsidR="00DC5770">
        <w:rPr>
          <w:rFonts w:ascii="Arial" w:eastAsia="Arial" w:hAnsi="Arial" w:cs="Arial"/>
        </w:rPr>
        <w:t xml:space="preserve">  </w:t>
      </w:r>
      <w:r w:rsidR="00A2405C">
        <w:rPr>
          <w:rFonts w:ascii="Arial" w:eastAsia="Arial" w:hAnsi="Arial" w:cs="Arial"/>
        </w:rPr>
        <w:t>It is also an issue t</w:t>
      </w:r>
      <w:r w:rsidR="00D7354C">
        <w:rPr>
          <w:rFonts w:ascii="Arial" w:eastAsia="Arial" w:hAnsi="Arial" w:cs="Arial"/>
        </w:rPr>
        <w:t xml:space="preserve">hat the Standards do not require </w:t>
      </w:r>
      <w:r w:rsidR="0065592D">
        <w:rPr>
          <w:rFonts w:ascii="Arial" w:eastAsia="Arial" w:hAnsi="Arial" w:cs="Arial"/>
        </w:rPr>
        <w:t xml:space="preserve">the </w:t>
      </w:r>
      <w:r w:rsidR="00D7354C">
        <w:rPr>
          <w:rFonts w:ascii="Arial" w:eastAsia="Arial" w:hAnsi="Arial" w:cs="Arial"/>
        </w:rPr>
        <w:t xml:space="preserve">documentation of </w:t>
      </w:r>
      <w:r w:rsidR="0065592D">
        <w:rPr>
          <w:rFonts w:ascii="Arial" w:eastAsia="Arial" w:hAnsi="Arial" w:cs="Arial"/>
        </w:rPr>
        <w:t>educational adjustments, nor an evaluation of whether those adjustments have been effective.</w:t>
      </w:r>
      <w:r w:rsidR="00563252">
        <w:rPr>
          <w:rFonts w:ascii="Arial" w:eastAsia="Arial" w:hAnsi="Arial" w:cs="Arial"/>
        </w:rPr>
        <w:t xml:space="preserve"> </w:t>
      </w:r>
    </w:p>
    <w:p w14:paraId="145478F7" w14:textId="77777777" w:rsidR="0066373C" w:rsidRDefault="0066373C" w:rsidP="00606C08">
      <w:pPr>
        <w:spacing w:after="0" w:line="240" w:lineRule="auto"/>
        <w:contextualSpacing/>
        <w:jc w:val="both"/>
        <w:rPr>
          <w:rFonts w:ascii="Arial" w:eastAsia="Arial" w:hAnsi="Arial" w:cs="Arial"/>
        </w:rPr>
      </w:pPr>
    </w:p>
    <w:p w14:paraId="24024EAF" w14:textId="1F741B57" w:rsidR="00681953" w:rsidRDefault="00681953" w:rsidP="00606C08">
      <w:pPr>
        <w:spacing w:after="0" w:line="240" w:lineRule="auto"/>
        <w:contextualSpacing/>
        <w:jc w:val="both"/>
        <w:rPr>
          <w:rFonts w:ascii="Arial" w:eastAsia="Arial" w:hAnsi="Arial" w:cs="Arial"/>
        </w:rPr>
      </w:pPr>
      <w:r>
        <w:rPr>
          <w:rFonts w:ascii="Arial" w:eastAsia="Arial" w:hAnsi="Arial" w:cs="Arial"/>
        </w:rPr>
        <w:t>In Volume 7 of its Final Report, the DRC noted:</w:t>
      </w:r>
    </w:p>
    <w:p w14:paraId="2F2EE8DE" w14:textId="77777777" w:rsidR="00DC5770" w:rsidRDefault="00DC5770" w:rsidP="00DC5770">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35A850E9" w14:textId="77777777" w:rsidR="00DC5770" w:rsidRDefault="00DC5770" w:rsidP="00DC5770">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eastAsiaTheme="majorEastAsia" w:hAnsi="Arial" w:cs="Arial"/>
          <w:lang w:val="en-US"/>
        </w:rPr>
        <w:t>“</w:t>
      </w:r>
      <w:r>
        <w:rPr>
          <w:rStyle w:val="normaltextrun"/>
          <w:rFonts w:ascii="Arial" w:eastAsiaTheme="majorEastAsia" w:hAnsi="Arial" w:cs="Arial"/>
          <w:i/>
          <w:iCs/>
          <w:lang w:val="en-US"/>
        </w:rPr>
        <w:t>Evidence at Public hearing 7 addressed decision-making processes in New South Wales and Queensland on the provision of adjustments for students with disability.  The Commissioners made a general finding that ‘ultimately, the provision of reasonable adjustments is largely left to the judgment and discretion of educators, with little departmental oversight.’</w:t>
      </w:r>
      <w:r>
        <w:rPr>
          <w:rStyle w:val="eop"/>
          <w:rFonts w:ascii="Arial" w:eastAsiaTheme="majorEastAsia" w:hAnsi="Arial" w:cs="Arial"/>
        </w:rPr>
        <w:t> </w:t>
      </w:r>
    </w:p>
    <w:p w14:paraId="1534C055" w14:textId="77777777" w:rsidR="00DC5770" w:rsidRDefault="00DC5770" w:rsidP="00DC5770">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eastAsiaTheme="majorEastAsia" w:hAnsi="Arial" w:cs="Arial"/>
        </w:rPr>
        <w:t> </w:t>
      </w:r>
    </w:p>
    <w:p w14:paraId="23C32D82" w14:textId="77777777" w:rsidR="00DC5770" w:rsidRDefault="00DC5770" w:rsidP="00DC5770">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eastAsiaTheme="majorEastAsia" w:hAnsi="Arial" w:cs="Arial"/>
          <w:i/>
          <w:iCs/>
          <w:lang w:val="en-US"/>
        </w:rPr>
        <w:t>…</w:t>
      </w:r>
      <w:r>
        <w:rPr>
          <w:rStyle w:val="eop"/>
          <w:rFonts w:ascii="Arial" w:eastAsiaTheme="majorEastAsia" w:hAnsi="Arial" w:cs="Arial"/>
        </w:rPr>
        <w:t> </w:t>
      </w:r>
    </w:p>
    <w:p w14:paraId="11B5A9A6" w14:textId="77777777" w:rsidR="00DC5770" w:rsidRDefault="00DC5770" w:rsidP="00DC5770">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eastAsiaTheme="majorEastAsia" w:hAnsi="Arial" w:cs="Arial"/>
        </w:rPr>
        <w:t> </w:t>
      </w:r>
    </w:p>
    <w:p w14:paraId="0139FB7B" w14:textId="77777777" w:rsidR="00DC5770" w:rsidRDefault="00DC5770" w:rsidP="00DC5770">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eastAsiaTheme="majorEastAsia" w:hAnsi="Arial" w:cs="Arial"/>
          <w:i/>
          <w:iCs/>
          <w:lang w:val="en-US"/>
        </w:rPr>
        <w:t>Following Public hearing 7, Counsel Assisting submitted that, in the absence of training, decision makers are unlikely to fully appreciate their legal obligations when considering whether to provide adjustments to a student with disability.  </w:t>
      </w:r>
      <w:r>
        <w:rPr>
          <w:rStyle w:val="eop"/>
          <w:rFonts w:ascii="Arial" w:eastAsiaTheme="majorEastAsia" w:hAnsi="Arial" w:cs="Arial"/>
        </w:rPr>
        <w:t> </w:t>
      </w:r>
    </w:p>
    <w:p w14:paraId="28715DAD" w14:textId="77777777" w:rsidR="00DC5770" w:rsidRDefault="00DC5770" w:rsidP="00DC5770">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eastAsiaTheme="majorEastAsia" w:hAnsi="Arial" w:cs="Arial"/>
        </w:rPr>
        <w:t> </w:t>
      </w:r>
    </w:p>
    <w:p w14:paraId="20236DF9" w14:textId="77777777" w:rsidR="00DC5770" w:rsidRDefault="00DC5770" w:rsidP="00DC5770">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eastAsiaTheme="majorEastAsia" w:hAnsi="Arial" w:cs="Arial"/>
          <w:i/>
          <w:iCs/>
          <w:lang w:val="en-US"/>
        </w:rPr>
        <w:t>We accept the submissions of Counsel Assisting.  Our findings accord with those of past reports and inquiries that highlighted that the concepts of reasonable adjustments and unjustifiable hardship are not well understood.</w:t>
      </w:r>
      <w:r>
        <w:rPr>
          <w:rStyle w:val="eop"/>
          <w:rFonts w:ascii="Arial" w:eastAsiaTheme="majorEastAsia" w:hAnsi="Arial" w:cs="Arial"/>
        </w:rPr>
        <w:t> </w:t>
      </w:r>
    </w:p>
    <w:p w14:paraId="0A3EAA50" w14:textId="77777777" w:rsidR="00DC5770" w:rsidRDefault="00DC5770" w:rsidP="00DC5770">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eastAsiaTheme="majorEastAsia" w:hAnsi="Arial" w:cs="Arial"/>
        </w:rPr>
        <w:t> </w:t>
      </w:r>
    </w:p>
    <w:p w14:paraId="2118676A" w14:textId="77777777" w:rsidR="00DC5770" w:rsidRDefault="00DC5770" w:rsidP="00DC5770">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eastAsiaTheme="majorEastAsia" w:hAnsi="Arial" w:cs="Arial"/>
          <w:i/>
          <w:iCs/>
          <w:lang w:val="en-US"/>
        </w:rPr>
        <w:t>…</w:t>
      </w:r>
      <w:r>
        <w:rPr>
          <w:rStyle w:val="eop"/>
          <w:rFonts w:ascii="Arial" w:eastAsiaTheme="majorEastAsia" w:hAnsi="Arial" w:cs="Arial"/>
        </w:rPr>
        <w:t> </w:t>
      </w:r>
    </w:p>
    <w:p w14:paraId="40440D03" w14:textId="77777777" w:rsidR="00DC5770" w:rsidRDefault="00DC5770" w:rsidP="00DC5770">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eastAsiaTheme="majorEastAsia" w:hAnsi="Arial" w:cs="Arial"/>
        </w:rPr>
        <w:t> </w:t>
      </w:r>
    </w:p>
    <w:p w14:paraId="0DB3F077" w14:textId="77777777" w:rsidR="00DC5770" w:rsidRDefault="00DC5770" w:rsidP="00DC5770">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eastAsiaTheme="majorEastAsia" w:hAnsi="Arial" w:cs="Arial"/>
          <w:i/>
          <w:iCs/>
          <w:lang w:val="en-US"/>
        </w:rPr>
        <w:t xml:space="preserve">Mr Potter appeared on behalf of the State of New South Wales at Public hearing 7.  He stated that his expectation was that ‘professional people in schools would clearly understand what was required to be in place to support students with </w:t>
      </w:r>
      <w:r>
        <w:rPr>
          <w:rStyle w:val="normaltextrun"/>
          <w:rFonts w:ascii="Arial" w:eastAsiaTheme="majorEastAsia" w:hAnsi="Arial" w:cs="Arial"/>
          <w:i/>
          <w:iCs/>
          <w:lang w:val="en-US"/>
        </w:rPr>
        <w:lastRenderedPageBreak/>
        <w:t>disabilities’.  He also expected that school personnel would take advice from experts, both within and outside the New South Wales Department of Education, when making decisions about students with a disability.  However, he said it was ultimately a decision for the principal to identify appropriate adjustments for the student.  Mr Potter accepted that identifying a reasonable adjustment was a matter that involves considerable discretion.  This could lead to very different experiences for students at different schools.</w:t>
      </w:r>
      <w:r>
        <w:rPr>
          <w:rStyle w:val="eop"/>
          <w:rFonts w:ascii="Arial" w:eastAsiaTheme="majorEastAsia" w:hAnsi="Arial" w:cs="Arial"/>
        </w:rPr>
        <w:t> </w:t>
      </w:r>
    </w:p>
    <w:p w14:paraId="4B1CC239" w14:textId="77777777" w:rsidR="00DC5770" w:rsidRDefault="00DC5770" w:rsidP="00DC5770">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eastAsiaTheme="majorEastAsia" w:hAnsi="Arial" w:cs="Arial"/>
        </w:rPr>
        <w:t> </w:t>
      </w:r>
    </w:p>
    <w:p w14:paraId="2953D901" w14:textId="77777777" w:rsidR="00DC5770" w:rsidRDefault="00DC5770" w:rsidP="00DC5770">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eastAsiaTheme="majorEastAsia" w:hAnsi="Arial" w:cs="Arial"/>
          <w:i/>
          <w:iCs/>
          <w:lang w:val="en-US"/>
        </w:rPr>
        <w:t>New South Wales agreed that, in principle, better direction and guidance should be given to educators about the requirements under the DDA and the Education Standards.  Since July 2020, the New South Wales department requires school leaders, including principals, to complete training in the DDA and the Education Standards every three years.  The New South Wales Department of Education website now provides additional resources that outline the legal obligations of educators in New South Wales and the training available to support their skills and capabilities in this area.”</w:t>
      </w:r>
      <w:r>
        <w:rPr>
          <w:rStyle w:val="eop"/>
          <w:rFonts w:ascii="Arial" w:eastAsiaTheme="majorEastAsia" w:hAnsi="Arial" w:cs="Arial"/>
        </w:rPr>
        <w:t> </w:t>
      </w:r>
    </w:p>
    <w:p w14:paraId="10CA21F1" w14:textId="77777777" w:rsidR="00B16C62" w:rsidRDefault="00B16C62" w:rsidP="00E55E5B">
      <w:pPr>
        <w:spacing w:after="0" w:line="240" w:lineRule="auto"/>
        <w:contextualSpacing/>
        <w:jc w:val="both"/>
        <w:rPr>
          <w:rFonts w:ascii="Arial" w:eastAsia="Arial" w:hAnsi="Arial" w:cs="Arial"/>
          <w:b/>
          <w:bCs/>
        </w:rPr>
      </w:pPr>
    </w:p>
    <w:p w14:paraId="30636081" w14:textId="5A5B3239" w:rsidR="004439D8" w:rsidRDefault="00FC619C" w:rsidP="00E55E5B">
      <w:pPr>
        <w:spacing w:after="0" w:line="240" w:lineRule="auto"/>
        <w:contextualSpacing/>
        <w:jc w:val="both"/>
        <w:rPr>
          <w:rFonts w:ascii="Arial" w:eastAsia="Arial" w:hAnsi="Arial" w:cs="Arial"/>
        </w:rPr>
      </w:pPr>
      <w:r>
        <w:rPr>
          <w:rFonts w:ascii="Arial" w:eastAsia="Arial" w:hAnsi="Arial" w:cs="Arial"/>
        </w:rPr>
        <w:t xml:space="preserve">The DRC has </w:t>
      </w:r>
      <w:r w:rsidR="008E4BA2">
        <w:rPr>
          <w:rFonts w:ascii="Arial" w:eastAsia="Arial" w:hAnsi="Arial" w:cs="Arial"/>
        </w:rPr>
        <w:t>directed</w:t>
      </w:r>
      <w:r w:rsidR="00492541">
        <w:rPr>
          <w:rFonts w:ascii="Arial" w:eastAsia="Arial" w:hAnsi="Arial" w:cs="Arial"/>
        </w:rPr>
        <w:t xml:space="preserve"> extensive recommendations </w:t>
      </w:r>
      <w:r w:rsidR="008E4BA2">
        <w:rPr>
          <w:rFonts w:ascii="Arial" w:eastAsia="Arial" w:hAnsi="Arial" w:cs="Arial"/>
        </w:rPr>
        <w:t>to</w:t>
      </w:r>
      <w:r w:rsidR="00492541">
        <w:rPr>
          <w:rFonts w:ascii="Arial" w:eastAsia="Arial" w:hAnsi="Arial" w:cs="Arial"/>
        </w:rPr>
        <w:t xml:space="preserve"> State and Territory governments in relation to </w:t>
      </w:r>
      <w:r w:rsidR="00D90A2A">
        <w:rPr>
          <w:rFonts w:ascii="Arial" w:eastAsia="Arial" w:hAnsi="Arial" w:cs="Arial"/>
        </w:rPr>
        <w:t>reasonable adjustments for students with disability</w:t>
      </w:r>
      <w:r w:rsidR="00323A03">
        <w:rPr>
          <w:rFonts w:ascii="Arial" w:eastAsia="Arial" w:hAnsi="Arial" w:cs="Arial"/>
        </w:rPr>
        <w:t xml:space="preserve"> </w:t>
      </w:r>
      <w:r w:rsidR="00D90A2A">
        <w:rPr>
          <w:rFonts w:ascii="Arial" w:eastAsia="Arial" w:hAnsi="Arial" w:cs="Arial"/>
        </w:rPr>
        <w:t xml:space="preserve">(refer </w:t>
      </w:r>
      <w:r w:rsidR="00150B0C">
        <w:rPr>
          <w:rFonts w:ascii="Arial" w:eastAsia="Arial" w:hAnsi="Arial" w:cs="Arial"/>
        </w:rPr>
        <w:t>r</w:t>
      </w:r>
      <w:r w:rsidR="00D90A2A">
        <w:rPr>
          <w:rFonts w:ascii="Arial" w:eastAsia="Arial" w:hAnsi="Arial" w:cs="Arial"/>
        </w:rPr>
        <w:t xml:space="preserve">ecommendation 7.3).  </w:t>
      </w:r>
      <w:r w:rsidR="00592BA1">
        <w:rPr>
          <w:rFonts w:ascii="Arial" w:eastAsia="Arial" w:hAnsi="Arial" w:cs="Arial"/>
        </w:rPr>
        <w:t>We consider that the pr</w:t>
      </w:r>
      <w:r w:rsidR="00D90A2A">
        <w:rPr>
          <w:rFonts w:ascii="Arial" w:eastAsia="Arial" w:hAnsi="Arial" w:cs="Arial"/>
        </w:rPr>
        <w:t>oper implementation of these recommendations</w:t>
      </w:r>
      <w:r w:rsidR="00E44D53">
        <w:rPr>
          <w:rFonts w:ascii="Arial" w:eastAsia="Arial" w:hAnsi="Arial" w:cs="Arial"/>
        </w:rPr>
        <w:t xml:space="preserve"> in NSW</w:t>
      </w:r>
      <w:r w:rsidR="00D90A2A">
        <w:rPr>
          <w:rFonts w:ascii="Arial" w:eastAsia="Arial" w:hAnsi="Arial" w:cs="Arial"/>
        </w:rPr>
        <w:t xml:space="preserve"> would be a good first step in addressing the inconsistencies that exist for students </w:t>
      </w:r>
      <w:r w:rsidR="00150B0C">
        <w:rPr>
          <w:rFonts w:ascii="Arial" w:eastAsia="Arial" w:hAnsi="Arial" w:cs="Arial"/>
        </w:rPr>
        <w:t>w</w:t>
      </w:r>
      <w:r w:rsidR="00D90A2A">
        <w:rPr>
          <w:rFonts w:ascii="Arial" w:eastAsia="Arial" w:hAnsi="Arial" w:cs="Arial"/>
        </w:rPr>
        <w:t>ho are blind or have low vision in receiving adjustments, as well as other students with disability more broadly.</w:t>
      </w:r>
      <w:r w:rsidR="00794CDC">
        <w:rPr>
          <w:rFonts w:ascii="Arial" w:eastAsia="Arial" w:hAnsi="Arial" w:cs="Arial"/>
        </w:rPr>
        <w:t xml:space="preserve">  We also </w:t>
      </w:r>
      <w:r w:rsidR="0086765A">
        <w:rPr>
          <w:rFonts w:ascii="Arial" w:eastAsia="Arial" w:hAnsi="Arial" w:cs="Arial"/>
        </w:rPr>
        <w:t>suggest</w:t>
      </w:r>
      <w:r w:rsidR="00794CDC">
        <w:rPr>
          <w:rFonts w:ascii="Arial" w:eastAsia="Arial" w:hAnsi="Arial" w:cs="Arial"/>
        </w:rPr>
        <w:t xml:space="preserve"> that</w:t>
      </w:r>
      <w:r w:rsidR="00DF2124">
        <w:rPr>
          <w:rFonts w:ascii="Arial" w:eastAsia="Arial" w:hAnsi="Arial" w:cs="Arial"/>
        </w:rPr>
        <w:t>, separately to these recommendations,</w:t>
      </w:r>
      <w:r w:rsidR="00794CDC">
        <w:rPr>
          <w:rFonts w:ascii="Arial" w:eastAsia="Arial" w:hAnsi="Arial" w:cs="Arial"/>
        </w:rPr>
        <w:t xml:space="preserve"> </w:t>
      </w:r>
      <w:r w:rsidR="00EF3B32">
        <w:rPr>
          <w:rFonts w:ascii="Arial" w:eastAsia="Arial" w:hAnsi="Arial" w:cs="Arial"/>
        </w:rPr>
        <w:t xml:space="preserve">an enforcement mechanism be established to </w:t>
      </w:r>
      <w:r w:rsidR="00AF6012">
        <w:rPr>
          <w:rFonts w:ascii="Arial" w:eastAsia="Arial" w:hAnsi="Arial" w:cs="Arial"/>
        </w:rPr>
        <w:t>monitor the provision of educational adjustments for students with a disability.  This should be done by a body independent of the Department of Education which has the power to conduct specific and random audits</w:t>
      </w:r>
      <w:r w:rsidR="00683733">
        <w:rPr>
          <w:rFonts w:ascii="Arial" w:eastAsia="Arial" w:hAnsi="Arial" w:cs="Arial"/>
        </w:rPr>
        <w:t xml:space="preserve"> </w:t>
      </w:r>
      <w:r w:rsidR="00057E23">
        <w:rPr>
          <w:rFonts w:ascii="Arial" w:eastAsia="Arial" w:hAnsi="Arial" w:cs="Arial"/>
        </w:rPr>
        <w:t>with the aim of monitoring and improving compliance.</w:t>
      </w:r>
    </w:p>
    <w:p w14:paraId="248A3A7B" w14:textId="77777777" w:rsidR="00592BA1" w:rsidRDefault="00592BA1" w:rsidP="00E55E5B">
      <w:pPr>
        <w:spacing w:after="0" w:line="240" w:lineRule="auto"/>
        <w:contextualSpacing/>
        <w:jc w:val="both"/>
        <w:rPr>
          <w:rFonts w:ascii="Arial" w:eastAsia="Arial" w:hAnsi="Arial" w:cs="Arial"/>
        </w:rPr>
      </w:pPr>
    </w:p>
    <w:p w14:paraId="1C5CA5CE" w14:textId="5D3D4831" w:rsidR="00592BA1" w:rsidRDefault="00592BA1" w:rsidP="00E55E5B">
      <w:pPr>
        <w:spacing w:after="0" w:line="240" w:lineRule="auto"/>
        <w:contextualSpacing/>
        <w:jc w:val="both"/>
        <w:rPr>
          <w:rFonts w:ascii="Arial" w:eastAsia="Arial" w:hAnsi="Arial" w:cs="Arial"/>
        </w:rPr>
      </w:pPr>
      <w:r>
        <w:rPr>
          <w:rFonts w:ascii="Arial" w:eastAsia="Arial" w:hAnsi="Arial" w:cs="Arial"/>
        </w:rPr>
        <w:t xml:space="preserve">In addition, we support the establishment of </w:t>
      </w:r>
      <w:r w:rsidR="00624AC9">
        <w:rPr>
          <w:rFonts w:ascii="Arial" w:eastAsia="Arial" w:hAnsi="Arial" w:cs="Arial"/>
        </w:rPr>
        <w:t xml:space="preserve">an </w:t>
      </w:r>
      <w:r>
        <w:rPr>
          <w:rFonts w:ascii="Arial" w:eastAsia="Arial" w:hAnsi="Arial" w:cs="Arial"/>
        </w:rPr>
        <w:t xml:space="preserve">inclusive education unit in </w:t>
      </w:r>
      <w:r w:rsidR="00624AC9">
        <w:rPr>
          <w:rFonts w:ascii="Arial" w:eastAsia="Arial" w:hAnsi="Arial" w:cs="Arial"/>
        </w:rPr>
        <w:t xml:space="preserve">NSW </w:t>
      </w:r>
      <w:r>
        <w:rPr>
          <w:rFonts w:ascii="Arial" w:eastAsia="Arial" w:hAnsi="Arial" w:cs="Arial"/>
        </w:rPr>
        <w:t>a</w:t>
      </w:r>
      <w:r w:rsidR="00624AC9">
        <w:rPr>
          <w:rFonts w:ascii="Arial" w:eastAsia="Arial" w:hAnsi="Arial" w:cs="Arial"/>
        </w:rPr>
        <w:t>s a</w:t>
      </w:r>
      <w:r>
        <w:rPr>
          <w:rFonts w:ascii="Arial" w:eastAsia="Arial" w:hAnsi="Arial" w:cs="Arial"/>
        </w:rPr>
        <w:t xml:space="preserve"> central repositor</w:t>
      </w:r>
      <w:r w:rsidR="00624AC9">
        <w:rPr>
          <w:rFonts w:ascii="Arial" w:eastAsia="Arial" w:hAnsi="Arial" w:cs="Arial"/>
        </w:rPr>
        <w:t>y</w:t>
      </w:r>
      <w:r>
        <w:rPr>
          <w:rFonts w:ascii="Arial" w:eastAsia="Arial" w:hAnsi="Arial" w:cs="Arial"/>
        </w:rPr>
        <w:t xml:space="preserve"> for resources and expertise on inclusive education</w:t>
      </w:r>
      <w:r w:rsidR="000E5073">
        <w:rPr>
          <w:rFonts w:ascii="Arial" w:eastAsia="Arial" w:hAnsi="Arial" w:cs="Arial"/>
        </w:rPr>
        <w:t xml:space="preserve"> (refer DRC recommendation 7.7). </w:t>
      </w:r>
      <w:r>
        <w:rPr>
          <w:rFonts w:ascii="Arial" w:eastAsia="Arial" w:hAnsi="Arial" w:cs="Arial"/>
        </w:rPr>
        <w:t xml:space="preserve"> It would be our strong suggestion that </w:t>
      </w:r>
      <w:r w:rsidR="000E5073">
        <w:rPr>
          <w:rFonts w:ascii="Arial" w:eastAsia="Arial" w:hAnsi="Arial" w:cs="Arial"/>
        </w:rPr>
        <w:t>th</w:t>
      </w:r>
      <w:r w:rsidR="00350C68">
        <w:rPr>
          <w:rFonts w:ascii="Arial" w:eastAsia="Arial" w:hAnsi="Arial" w:cs="Arial"/>
        </w:rPr>
        <w:t>is</w:t>
      </w:r>
      <w:r w:rsidR="000E5073">
        <w:rPr>
          <w:rFonts w:ascii="Arial" w:eastAsia="Arial" w:hAnsi="Arial" w:cs="Arial"/>
        </w:rPr>
        <w:t xml:space="preserve"> unit </w:t>
      </w:r>
      <w:r w:rsidR="00350C68">
        <w:rPr>
          <w:rFonts w:ascii="Arial" w:eastAsia="Arial" w:hAnsi="Arial" w:cs="Arial"/>
        </w:rPr>
        <w:t>be</w:t>
      </w:r>
      <w:r w:rsidR="000E5073">
        <w:rPr>
          <w:rFonts w:ascii="Arial" w:eastAsia="Arial" w:hAnsi="Arial" w:cs="Arial"/>
        </w:rPr>
        <w:t xml:space="preserve"> properly equipped to provide support on the full spectrum of disabilities with which students may present and employ persons with the knowledge and lived experience to give this support.</w:t>
      </w:r>
    </w:p>
    <w:p w14:paraId="5C706BAF" w14:textId="13076DF3" w:rsidR="00592BA1" w:rsidRDefault="00592BA1" w:rsidP="00592BA1">
      <w:pPr>
        <w:pStyle w:val="paragraph"/>
        <w:spacing w:before="0" w:beforeAutospacing="0" w:after="0" w:afterAutospacing="0"/>
        <w:jc w:val="both"/>
        <w:textAlignment w:val="baseline"/>
        <w:rPr>
          <w:rFonts w:ascii="Segoe UI" w:hAnsi="Segoe UI" w:cs="Segoe UI"/>
          <w:sz w:val="18"/>
          <w:szCs w:val="18"/>
        </w:rPr>
      </w:pPr>
    </w:p>
    <w:p w14:paraId="359083B9" w14:textId="034F02C2" w:rsidR="004439D8" w:rsidRPr="00350C68" w:rsidRDefault="000E5073" w:rsidP="00E55E5B">
      <w:pPr>
        <w:spacing w:after="0" w:line="240" w:lineRule="auto"/>
        <w:contextualSpacing/>
        <w:jc w:val="both"/>
        <w:rPr>
          <w:rFonts w:ascii="Arial" w:eastAsia="Arial" w:hAnsi="Arial" w:cs="Arial"/>
        </w:rPr>
      </w:pPr>
      <w:r>
        <w:rPr>
          <w:rStyle w:val="normaltextrun"/>
          <w:rFonts w:ascii="Arial" w:eastAsiaTheme="majorEastAsia" w:hAnsi="Arial" w:cs="Arial"/>
        </w:rPr>
        <w:t xml:space="preserve">Further, we </w:t>
      </w:r>
      <w:r w:rsidR="005E39A5">
        <w:rPr>
          <w:rStyle w:val="normaltextrun"/>
          <w:rFonts w:ascii="Arial" w:eastAsiaTheme="majorEastAsia" w:hAnsi="Arial" w:cs="Arial"/>
        </w:rPr>
        <w:t xml:space="preserve">strongly support the improvement of </w:t>
      </w:r>
      <w:r w:rsidR="00592BA1">
        <w:rPr>
          <w:rStyle w:val="normaltextrun"/>
          <w:rFonts w:ascii="Arial" w:eastAsiaTheme="majorEastAsia" w:hAnsi="Arial" w:cs="Arial"/>
        </w:rPr>
        <w:t>workforce capability, expertise and development on disability inclusion</w:t>
      </w:r>
      <w:r w:rsidR="005E39A5">
        <w:rPr>
          <w:rStyle w:val="normaltextrun"/>
          <w:rFonts w:ascii="Arial" w:eastAsiaTheme="majorEastAsia" w:hAnsi="Arial" w:cs="Arial"/>
        </w:rPr>
        <w:t xml:space="preserve"> (refer DRC recommendation </w:t>
      </w:r>
      <w:r w:rsidR="00A42B55">
        <w:rPr>
          <w:rStyle w:val="normaltextrun"/>
          <w:rFonts w:ascii="Arial" w:eastAsiaTheme="majorEastAsia" w:hAnsi="Arial" w:cs="Arial"/>
        </w:rPr>
        <w:t>7.8).</w:t>
      </w:r>
      <w:r w:rsidR="00592BA1">
        <w:rPr>
          <w:rStyle w:val="normaltextrun"/>
          <w:rFonts w:ascii="Arial" w:eastAsiaTheme="majorEastAsia" w:hAnsi="Arial" w:cs="Arial"/>
        </w:rPr>
        <w:t xml:space="preserve">  It is vital for educators to be armed with the requisite knowledge needed to support children with disability in the education sector.  </w:t>
      </w:r>
      <w:r w:rsidR="00A42B55">
        <w:rPr>
          <w:rStyle w:val="normaltextrun"/>
          <w:rFonts w:ascii="Arial" w:eastAsiaTheme="majorEastAsia" w:hAnsi="Arial" w:cs="Arial"/>
        </w:rPr>
        <w:t xml:space="preserve">We </w:t>
      </w:r>
      <w:r w:rsidR="00592BA1">
        <w:rPr>
          <w:rStyle w:val="normaltextrun"/>
          <w:rFonts w:ascii="Arial" w:eastAsiaTheme="majorEastAsia" w:hAnsi="Arial" w:cs="Arial"/>
        </w:rPr>
        <w:t xml:space="preserve">would urge </w:t>
      </w:r>
      <w:r w:rsidR="00A42B55">
        <w:rPr>
          <w:rStyle w:val="normaltextrun"/>
          <w:rFonts w:ascii="Arial" w:eastAsiaTheme="majorEastAsia" w:hAnsi="Arial" w:cs="Arial"/>
        </w:rPr>
        <w:t xml:space="preserve">that part of this should include </w:t>
      </w:r>
      <w:r w:rsidR="00592BA1">
        <w:rPr>
          <w:rStyle w:val="normaltextrun"/>
          <w:rFonts w:ascii="Arial" w:eastAsiaTheme="majorEastAsia" w:hAnsi="Arial" w:cs="Arial"/>
        </w:rPr>
        <w:t>the development of on-demand training programmes with respect to lower incidence disability types such as blindness and low vision.</w:t>
      </w:r>
    </w:p>
    <w:p w14:paraId="095CF090" w14:textId="4197DCE9" w:rsidR="00376B16" w:rsidRDefault="008E3394" w:rsidP="008E3394">
      <w:pPr>
        <w:pStyle w:val="Heading2"/>
      </w:pPr>
      <w:r>
        <w:t xml:space="preserve">The VA Survey – Specialised Supports </w:t>
      </w:r>
    </w:p>
    <w:p w14:paraId="487C3AEA" w14:textId="3E0CBF5A" w:rsidR="00E02C59" w:rsidRDefault="0087572A" w:rsidP="00E01B09">
      <w:pPr>
        <w:spacing w:after="0" w:line="240" w:lineRule="auto"/>
        <w:contextualSpacing/>
        <w:jc w:val="both"/>
        <w:rPr>
          <w:rFonts w:ascii="Arial" w:eastAsia="Arial" w:hAnsi="Arial" w:cs="Arial"/>
        </w:rPr>
      </w:pPr>
      <w:r>
        <w:rPr>
          <w:rFonts w:ascii="Arial" w:eastAsia="Arial" w:hAnsi="Arial" w:cs="Arial"/>
        </w:rPr>
        <w:t xml:space="preserve">Survey participants were also asked </w:t>
      </w:r>
      <w:r w:rsidR="0027666D">
        <w:rPr>
          <w:rFonts w:ascii="Arial" w:eastAsia="Arial" w:hAnsi="Arial" w:cs="Arial"/>
        </w:rPr>
        <w:t xml:space="preserve">what other supports they would like to </w:t>
      </w:r>
      <w:r w:rsidR="00127203">
        <w:rPr>
          <w:rFonts w:ascii="Arial" w:eastAsia="Arial" w:hAnsi="Arial" w:cs="Arial"/>
        </w:rPr>
        <w:t>have</w:t>
      </w:r>
      <w:r w:rsidR="00BE2047">
        <w:rPr>
          <w:rFonts w:ascii="Arial" w:eastAsia="Arial" w:hAnsi="Arial" w:cs="Arial"/>
        </w:rPr>
        <w:t xml:space="preserve"> in the school setting.</w:t>
      </w:r>
      <w:r w:rsidR="00127203">
        <w:rPr>
          <w:rFonts w:ascii="Arial" w:eastAsia="Arial" w:hAnsi="Arial" w:cs="Arial"/>
        </w:rPr>
        <w:t xml:space="preserve">  </w:t>
      </w:r>
      <w:r w:rsidR="00EB3A39">
        <w:rPr>
          <w:rFonts w:ascii="Arial" w:eastAsia="Arial" w:hAnsi="Arial" w:cs="Arial"/>
        </w:rPr>
        <w:t xml:space="preserve">Several of the responses </w:t>
      </w:r>
      <w:r w:rsidR="00091F00">
        <w:rPr>
          <w:rFonts w:ascii="Arial" w:eastAsia="Arial" w:hAnsi="Arial" w:cs="Arial"/>
        </w:rPr>
        <w:t>demonstrated a</w:t>
      </w:r>
      <w:r w:rsidR="003321B3">
        <w:rPr>
          <w:rFonts w:ascii="Arial" w:eastAsia="Arial" w:hAnsi="Arial" w:cs="Arial"/>
        </w:rPr>
        <w:t xml:space="preserve"> need for </w:t>
      </w:r>
      <w:r w:rsidR="0009026F">
        <w:rPr>
          <w:rFonts w:ascii="Arial" w:eastAsia="Arial" w:hAnsi="Arial" w:cs="Arial"/>
        </w:rPr>
        <w:t xml:space="preserve">more </w:t>
      </w:r>
      <w:r w:rsidR="00D238F1">
        <w:rPr>
          <w:rFonts w:ascii="Arial" w:eastAsia="Arial" w:hAnsi="Arial" w:cs="Arial"/>
        </w:rPr>
        <w:t xml:space="preserve">specialist </w:t>
      </w:r>
      <w:r w:rsidR="00BA7F60">
        <w:rPr>
          <w:rFonts w:ascii="Arial" w:eastAsia="Arial" w:hAnsi="Arial" w:cs="Arial"/>
        </w:rPr>
        <w:t xml:space="preserve">vision </w:t>
      </w:r>
      <w:r w:rsidR="00D238F1">
        <w:rPr>
          <w:rFonts w:ascii="Arial" w:eastAsia="Arial" w:hAnsi="Arial" w:cs="Arial"/>
        </w:rPr>
        <w:t xml:space="preserve">teachers, more time </w:t>
      </w:r>
      <w:r w:rsidR="00B45E75">
        <w:rPr>
          <w:rFonts w:ascii="Arial" w:eastAsia="Arial" w:hAnsi="Arial" w:cs="Arial"/>
        </w:rPr>
        <w:t>with</w:t>
      </w:r>
      <w:r w:rsidR="00D238F1">
        <w:rPr>
          <w:rFonts w:ascii="Arial" w:eastAsia="Arial" w:hAnsi="Arial" w:cs="Arial"/>
        </w:rPr>
        <w:t xml:space="preserve"> those teachers, and better understanding of vision impairment by educators.  </w:t>
      </w:r>
      <w:r w:rsidR="0091719A">
        <w:rPr>
          <w:rFonts w:ascii="Arial" w:eastAsia="Arial" w:hAnsi="Arial" w:cs="Arial"/>
        </w:rPr>
        <w:t>In answer to this question, r</w:t>
      </w:r>
      <w:r w:rsidR="005D5452">
        <w:rPr>
          <w:rFonts w:ascii="Arial" w:eastAsia="Arial" w:hAnsi="Arial" w:cs="Arial"/>
        </w:rPr>
        <w:t>espondents said:</w:t>
      </w:r>
    </w:p>
    <w:p w14:paraId="745B2F28" w14:textId="77777777" w:rsidR="005D5452" w:rsidRDefault="005D5452" w:rsidP="00E01B09">
      <w:pPr>
        <w:spacing w:after="0" w:line="240" w:lineRule="auto"/>
        <w:contextualSpacing/>
        <w:jc w:val="both"/>
        <w:rPr>
          <w:rFonts w:ascii="Arial" w:eastAsia="Arial" w:hAnsi="Arial" w:cs="Arial"/>
        </w:rPr>
      </w:pPr>
    </w:p>
    <w:p w14:paraId="0016F62B" w14:textId="0182DD9C" w:rsidR="005D5452" w:rsidRDefault="005D5452" w:rsidP="0010124E">
      <w:pPr>
        <w:spacing w:after="0" w:line="240" w:lineRule="auto"/>
        <w:ind w:left="720"/>
        <w:contextualSpacing/>
        <w:jc w:val="both"/>
        <w:rPr>
          <w:rFonts w:ascii="Arial" w:eastAsia="Arial" w:hAnsi="Arial" w:cs="Arial"/>
          <w:i/>
          <w:iCs/>
        </w:rPr>
      </w:pPr>
      <w:r>
        <w:rPr>
          <w:rFonts w:ascii="Arial" w:eastAsia="Arial" w:hAnsi="Arial" w:cs="Arial"/>
          <w:i/>
          <w:iCs/>
        </w:rPr>
        <w:t>“</w:t>
      </w:r>
      <w:r w:rsidR="0010124E">
        <w:rPr>
          <w:rFonts w:ascii="Arial" w:eastAsia="Arial" w:hAnsi="Arial" w:cs="Arial"/>
          <w:i/>
          <w:iCs/>
        </w:rPr>
        <w:t>Access to Vision Support Teacher from Dept of Education 2 hours per week to support teachers and student.”</w:t>
      </w:r>
    </w:p>
    <w:p w14:paraId="0389BB69" w14:textId="77777777" w:rsidR="0010124E" w:rsidRDefault="0010124E" w:rsidP="0010124E">
      <w:pPr>
        <w:spacing w:after="0" w:line="240" w:lineRule="auto"/>
        <w:ind w:left="720"/>
        <w:contextualSpacing/>
        <w:jc w:val="both"/>
        <w:rPr>
          <w:rFonts w:ascii="Arial" w:eastAsia="Arial" w:hAnsi="Arial" w:cs="Arial"/>
          <w:i/>
          <w:iCs/>
        </w:rPr>
      </w:pPr>
    </w:p>
    <w:p w14:paraId="28C55442" w14:textId="5B52F756" w:rsidR="0010124E" w:rsidRDefault="0010124E" w:rsidP="0010124E">
      <w:pPr>
        <w:spacing w:after="0" w:line="240" w:lineRule="auto"/>
        <w:ind w:left="720"/>
        <w:contextualSpacing/>
        <w:jc w:val="both"/>
        <w:rPr>
          <w:rFonts w:ascii="Arial" w:eastAsia="Arial" w:hAnsi="Arial" w:cs="Arial"/>
          <w:i/>
          <w:iCs/>
        </w:rPr>
      </w:pPr>
      <w:r>
        <w:rPr>
          <w:rFonts w:ascii="Arial" w:eastAsia="Arial" w:hAnsi="Arial" w:cs="Arial"/>
          <w:i/>
          <w:iCs/>
        </w:rPr>
        <w:t>“More vision support hours in support classes.  Supported students get far less vision hours than students in mainstream classes when they need the same if not more help…”</w:t>
      </w:r>
    </w:p>
    <w:p w14:paraId="4F7FE69E" w14:textId="77777777" w:rsidR="0010124E" w:rsidRDefault="0010124E" w:rsidP="0010124E">
      <w:pPr>
        <w:spacing w:after="0" w:line="240" w:lineRule="auto"/>
        <w:ind w:left="720"/>
        <w:contextualSpacing/>
        <w:jc w:val="both"/>
        <w:rPr>
          <w:rFonts w:ascii="Arial" w:eastAsia="Arial" w:hAnsi="Arial" w:cs="Arial"/>
          <w:i/>
          <w:iCs/>
        </w:rPr>
      </w:pPr>
    </w:p>
    <w:p w14:paraId="5636EFFA" w14:textId="31CEEFCC" w:rsidR="0010124E" w:rsidRDefault="0010124E" w:rsidP="0010124E">
      <w:pPr>
        <w:spacing w:after="0" w:line="240" w:lineRule="auto"/>
        <w:ind w:left="720"/>
        <w:contextualSpacing/>
        <w:jc w:val="both"/>
        <w:rPr>
          <w:rFonts w:ascii="Arial" w:eastAsia="Arial" w:hAnsi="Arial" w:cs="Arial"/>
          <w:i/>
          <w:iCs/>
        </w:rPr>
      </w:pPr>
      <w:r>
        <w:rPr>
          <w:rFonts w:ascii="Arial" w:eastAsia="Arial" w:hAnsi="Arial" w:cs="Arial"/>
          <w:i/>
          <w:iCs/>
        </w:rPr>
        <w:t>“I would like to be confident that all teachers, including substitutes are aware of special needs and accommodations and talk to my child if unsure…”</w:t>
      </w:r>
    </w:p>
    <w:p w14:paraId="5EEB0488" w14:textId="77777777" w:rsidR="0009026F" w:rsidRDefault="0009026F" w:rsidP="0010124E">
      <w:pPr>
        <w:spacing w:after="0" w:line="240" w:lineRule="auto"/>
        <w:ind w:left="720"/>
        <w:contextualSpacing/>
        <w:jc w:val="both"/>
        <w:rPr>
          <w:rFonts w:ascii="Arial" w:eastAsia="Arial" w:hAnsi="Arial" w:cs="Arial"/>
          <w:i/>
          <w:iCs/>
        </w:rPr>
      </w:pPr>
    </w:p>
    <w:p w14:paraId="1ED4214E" w14:textId="64964227" w:rsidR="0010124E" w:rsidRDefault="0091719A" w:rsidP="0010124E">
      <w:pPr>
        <w:spacing w:after="0" w:line="240" w:lineRule="auto"/>
        <w:ind w:left="720"/>
        <w:contextualSpacing/>
        <w:jc w:val="both"/>
        <w:rPr>
          <w:rFonts w:ascii="Arial" w:eastAsia="Arial" w:hAnsi="Arial" w:cs="Arial"/>
          <w:i/>
          <w:iCs/>
        </w:rPr>
      </w:pPr>
      <w:r>
        <w:rPr>
          <w:rFonts w:ascii="Arial" w:eastAsia="Arial" w:hAnsi="Arial" w:cs="Arial"/>
          <w:i/>
          <w:iCs/>
        </w:rPr>
        <w:t>“Visiting support teacher with specific knowledge in vision support.”</w:t>
      </w:r>
    </w:p>
    <w:p w14:paraId="60F717DE" w14:textId="77777777" w:rsidR="0091719A" w:rsidRDefault="0091719A" w:rsidP="0010124E">
      <w:pPr>
        <w:spacing w:after="0" w:line="240" w:lineRule="auto"/>
        <w:ind w:left="720"/>
        <w:contextualSpacing/>
        <w:jc w:val="both"/>
        <w:rPr>
          <w:rFonts w:ascii="Arial" w:eastAsia="Arial" w:hAnsi="Arial" w:cs="Arial"/>
          <w:i/>
          <w:iCs/>
        </w:rPr>
      </w:pPr>
    </w:p>
    <w:p w14:paraId="537F61A4" w14:textId="77777777" w:rsidR="00CF627C" w:rsidRDefault="0091719A" w:rsidP="00CF627C">
      <w:pPr>
        <w:tabs>
          <w:tab w:val="left" w:pos="2950"/>
        </w:tabs>
        <w:spacing w:after="0" w:line="240" w:lineRule="auto"/>
        <w:ind w:left="720"/>
        <w:contextualSpacing/>
        <w:jc w:val="both"/>
        <w:rPr>
          <w:rFonts w:ascii="Arial" w:eastAsia="Arial" w:hAnsi="Arial" w:cs="Arial"/>
          <w:i/>
          <w:iCs/>
        </w:rPr>
      </w:pPr>
      <w:r>
        <w:rPr>
          <w:rFonts w:ascii="Arial" w:eastAsia="Arial" w:hAnsi="Arial" w:cs="Arial"/>
          <w:i/>
          <w:iCs/>
        </w:rPr>
        <w:t>“</w:t>
      </w:r>
      <w:r w:rsidR="00CF627C">
        <w:rPr>
          <w:rFonts w:ascii="Arial" w:eastAsia="Arial" w:hAnsi="Arial" w:cs="Arial"/>
          <w:i/>
          <w:iCs/>
        </w:rPr>
        <w:t>I would like to see more funding so my child could have their vision teacher attend school for more than 1 hour per week.”</w:t>
      </w:r>
    </w:p>
    <w:p w14:paraId="0C16ADA7" w14:textId="2545577C" w:rsidR="0091719A" w:rsidRDefault="0091719A" w:rsidP="00CF627C">
      <w:pPr>
        <w:tabs>
          <w:tab w:val="left" w:pos="2950"/>
        </w:tabs>
        <w:spacing w:after="0" w:line="240" w:lineRule="auto"/>
        <w:ind w:left="720"/>
        <w:contextualSpacing/>
        <w:jc w:val="both"/>
        <w:rPr>
          <w:rFonts w:ascii="Arial" w:eastAsia="Arial" w:hAnsi="Arial" w:cs="Arial"/>
          <w:i/>
          <w:iCs/>
        </w:rPr>
      </w:pPr>
    </w:p>
    <w:p w14:paraId="79AC0866" w14:textId="53BC2A2C" w:rsidR="00A97F0B" w:rsidRDefault="00A97F0B" w:rsidP="00CF627C">
      <w:pPr>
        <w:tabs>
          <w:tab w:val="left" w:pos="2950"/>
        </w:tabs>
        <w:spacing w:after="0" w:line="240" w:lineRule="auto"/>
        <w:ind w:left="720"/>
        <w:contextualSpacing/>
        <w:jc w:val="both"/>
        <w:rPr>
          <w:rFonts w:ascii="Arial" w:eastAsia="Arial" w:hAnsi="Arial" w:cs="Arial"/>
          <w:i/>
          <w:iCs/>
        </w:rPr>
      </w:pPr>
      <w:r>
        <w:rPr>
          <w:rFonts w:ascii="Arial" w:eastAsia="Arial" w:hAnsi="Arial" w:cs="Arial"/>
          <w:i/>
          <w:iCs/>
        </w:rPr>
        <w:t>“Intensive learning and assistance during school to help with learning.  Listening to a parent over someone who doesn’t know the child at all.”</w:t>
      </w:r>
    </w:p>
    <w:p w14:paraId="5376BAB0" w14:textId="77777777" w:rsidR="00A97F0B" w:rsidRDefault="00A97F0B" w:rsidP="00CF627C">
      <w:pPr>
        <w:tabs>
          <w:tab w:val="left" w:pos="2950"/>
        </w:tabs>
        <w:spacing w:after="0" w:line="240" w:lineRule="auto"/>
        <w:ind w:left="720"/>
        <w:contextualSpacing/>
        <w:jc w:val="both"/>
        <w:rPr>
          <w:rFonts w:ascii="Arial" w:eastAsia="Arial" w:hAnsi="Arial" w:cs="Arial"/>
          <w:i/>
          <w:iCs/>
        </w:rPr>
      </w:pPr>
    </w:p>
    <w:p w14:paraId="3F287173" w14:textId="7BDBA917" w:rsidR="00A97F0B" w:rsidRDefault="00A97F0B" w:rsidP="00CF627C">
      <w:pPr>
        <w:tabs>
          <w:tab w:val="left" w:pos="2950"/>
        </w:tabs>
        <w:spacing w:after="0" w:line="240" w:lineRule="auto"/>
        <w:ind w:left="720"/>
        <w:contextualSpacing/>
        <w:jc w:val="both"/>
        <w:rPr>
          <w:rFonts w:ascii="Arial" w:eastAsia="Arial" w:hAnsi="Arial" w:cs="Arial"/>
          <w:i/>
          <w:iCs/>
        </w:rPr>
      </w:pPr>
      <w:r>
        <w:rPr>
          <w:rFonts w:ascii="Arial" w:eastAsia="Arial" w:hAnsi="Arial" w:cs="Arial"/>
          <w:i/>
          <w:iCs/>
        </w:rPr>
        <w:t>“</w:t>
      </w:r>
      <w:r w:rsidR="004E3E9E">
        <w:rPr>
          <w:rFonts w:ascii="Arial" w:eastAsia="Arial" w:hAnsi="Arial" w:cs="Arial"/>
          <w:i/>
          <w:iCs/>
        </w:rPr>
        <w:t>Teachers to be aware and have an understanding of students disability and it’s limitations and know how to teach without visual cues, to check the student can see what they are doing ok, and to check they are understanding by taking time to check their work from time to time through the class as they may not want to draw attention to themselves for instance.  To discreetly check in with the student from time to time and have a general care of their learning experience.”</w:t>
      </w:r>
    </w:p>
    <w:p w14:paraId="60F9F514" w14:textId="77777777" w:rsidR="004E3E9E" w:rsidRDefault="004E3E9E" w:rsidP="00CF627C">
      <w:pPr>
        <w:tabs>
          <w:tab w:val="left" w:pos="2950"/>
        </w:tabs>
        <w:spacing w:after="0" w:line="240" w:lineRule="auto"/>
        <w:ind w:left="720"/>
        <w:contextualSpacing/>
        <w:jc w:val="both"/>
        <w:rPr>
          <w:rFonts w:ascii="Arial" w:eastAsia="Arial" w:hAnsi="Arial" w:cs="Arial"/>
          <w:i/>
          <w:iCs/>
        </w:rPr>
      </w:pPr>
    </w:p>
    <w:p w14:paraId="43A6A9EB" w14:textId="2C326074" w:rsidR="004E3E9E" w:rsidRDefault="004E3E9E" w:rsidP="00CF627C">
      <w:pPr>
        <w:tabs>
          <w:tab w:val="left" w:pos="2950"/>
        </w:tabs>
        <w:spacing w:after="0" w:line="240" w:lineRule="auto"/>
        <w:ind w:left="720"/>
        <w:contextualSpacing/>
        <w:jc w:val="both"/>
        <w:rPr>
          <w:rFonts w:ascii="Arial" w:eastAsia="Arial" w:hAnsi="Arial" w:cs="Arial"/>
          <w:i/>
          <w:iCs/>
        </w:rPr>
      </w:pPr>
      <w:r>
        <w:rPr>
          <w:rFonts w:ascii="Arial" w:eastAsia="Arial" w:hAnsi="Arial" w:cs="Arial"/>
          <w:i/>
          <w:iCs/>
        </w:rPr>
        <w:t>“</w:t>
      </w:r>
      <w:r w:rsidR="00341459">
        <w:rPr>
          <w:rFonts w:ascii="Arial" w:eastAsia="Arial" w:hAnsi="Arial" w:cs="Arial"/>
          <w:i/>
          <w:iCs/>
        </w:rPr>
        <w:t>For my child to be able to read text books for his school work.  For the school to understand what visually impaired means such as font size, contrast and how reading font vs looking a pictures or diagrams is different visually in terms of difficulty and this needs to be accommodated.”</w:t>
      </w:r>
    </w:p>
    <w:p w14:paraId="76435F04" w14:textId="77777777" w:rsidR="00341459" w:rsidRDefault="00341459" w:rsidP="00CF627C">
      <w:pPr>
        <w:tabs>
          <w:tab w:val="left" w:pos="2950"/>
        </w:tabs>
        <w:spacing w:after="0" w:line="240" w:lineRule="auto"/>
        <w:ind w:left="720"/>
        <w:contextualSpacing/>
        <w:jc w:val="both"/>
        <w:rPr>
          <w:rFonts w:ascii="Arial" w:eastAsia="Arial" w:hAnsi="Arial" w:cs="Arial"/>
          <w:i/>
          <w:iCs/>
        </w:rPr>
      </w:pPr>
    </w:p>
    <w:p w14:paraId="6C930DAD" w14:textId="0F1F580A" w:rsidR="00341459" w:rsidRDefault="00341459" w:rsidP="00CF627C">
      <w:pPr>
        <w:tabs>
          <w:tab w:val="left" w:pos="2950"/>
        </w:tabs>
        <w:spacing w:after="0" w:line="240" w:lineRule="auto"/>
        <w:ind w:left="720"/>
        <w:contextualSpacing/>
        <w:jc w:val="both"/>
        <w:rPr>
          <w:rFonts w:ascii="Arial" w:eastAsia="Arial" w:hAnsi="Arial" w:cs="Arial"/>
          <w:i/>
          <w:iCs/>
        </w:rPr>
      </w:pPr>
      <w:r>
        <w:rPr>
          <w:rFonts w:ascii="Arial" w:eastAsia="Arial" w:hAnsi="Arial" w:cs="Arial"/>
          <w:i/>
          <w:iCs/>
        </w:rPr>
        <w:t>“</w:t>
      </w:r>
      <w:r w:rsidR="007305FA">
        <w:rPr>
          <w:rFonts w:ascii="Arial" w:eastAsia="Arial" w:hAnsi="Arial" w:cs="Arial"/>
          <w:i/>
          <w:iCs/>
        </w:rPr>
        <w:t>To have increased support for a vision teacher…”</w:t>
      </w:r>
    </w:p>
    <w:p w14:paraId="70563A18" w14:textId="77777777" w:rsidR="001A6208" w:rsidRDefault="001A6208" w:rsidP="00E912CC">
      <w:pPr>
        <w:tabs>
          <w:tab w:val="left" w:pos="2950"/>
        </w:tabs>
        <w:spacing w:after="0" w:line="240" w:lineRule="auto"/>
        <w:contextualSpacing/>
        <w:jc w:val="both"/>
        <w:rPr>
          <w:rFonts w:ascii="Arial" w:eastAsia="Arial" w:hAnsi="Arial" w:cs="Arial"/>
          <w:i/>
          <w:iCs/>
        </w:rPr>
      </w:pPr>
    </w:p>
    <w:p w14:paraId="073089CC" w14:textId="2BFB4E4F" w:rsidR="001A6208" w:rsidRDefault="001A6208" w:rsidP="00CF627C">
      <w:pPr>
        <w:tabs>
          <w:tab w:val="left" w:pos="2950"/>
        </w:tabs>
        <w:spacing w:after="0" w:line="240" w:lineRule="auto"/>
        <w:ind w:left="720"/>
        <w:contextualSpacing/>
        <w:jc w:val="both"/>
        <w:rPr>
          <w:rFonts w:ascii="Arial" w:eastAsia="Arial" w:hAnsi="Arial" w:cs="Arial"/>
          <w:i/>
          <w:iCs/>
        </w:rPr>
      </w:pPr>
      <w:r>
        <w:rPr>
          <w:rFonts w:ascii="Arial" w:eastAsia="Arial" w:hAnsi="Arial" w:cs="Arial"/>
          <w:i/>
          <w:iCs/>
        </w:rPr>
        <w:t>“Expert teachers in vision who partner with parents and therapists.  Support with teaching a child how to use assistive technology consistently for each different task until they get the hang of it…Help with helping the child learn in a completely different way in a caring and compassionate way.”</w:t>
      </w:r>
    </w:p>
    <w:p w14:paraId="5D53EE01" w14:textId="77777777" w:rsidR="001A6208" w:rsidRDefault="001A6208" w:rsidP="00CF627C">
      <w:pPr>
        <w:tabs>
          <w:tab w:val="left" w:pos="2950"/>
        </w:tabs>
        <w:spacing w:after="0" w:line="240" w:lineRule="auto"/>
        <w:ind w:left="720"/>
        <w:contextualSpacing/>
        <w:jc w:val="both"/>
        <w:rPr>
          <w:rFonts w:ascii="Arial" w:eastAsia="Arial" w:hAnsi="Arial" w:cs="Arial"/>
          <w:i/>
          <w:iCs/>
        </w:rPr>
      </w:pPr>
    </w:p>
    <w:p w14:paraId="30A529CF" w14:textId="4A79E349" w:rsidR="001A6208" w:rsidRDefault="001A6208" w:rsidP="00CF627C">
      <w:pPr>
        <w:tabs>
          <w:tab w:val="left" w:pos="2950"/>
        </w:tabs>
        <w:spacing w:after="0" w:line="240" w:lineRule="auto"/>
        <w:ind w:left="720"/>
        <w:contextualSpacing/>
        <w:jc w:val="both"/>
        <w:rPr>
          <w:rFonts w:ascii="Arial" w:eastAsia="Arial" w:hAnsi="Arial" w:cs="Arial"/>
          <w:i/>
          <w:iCs/>
        </w:rPr>
      </w:pPr>
      <w:r>
        <w:rPr>
          <w:rFonts w:ascii="Arial" w:eastAsia="Arial" w:hAnsi="Arial" w:cs="Arial"/>
          <w:i/>
          <w:iCs/>
        </w:rPr>
        <w:t>“Better understanding of vision impairment by all staff, to better engage with my son.  Better communication of staff around what supports work well for my son so it’s not re-examined everytime.”</w:t>
      </w:r>
    </w:p>
    <w:p w14:paraId="321D94B2" w14:textId="77777777" w:rsidR="00960E81" w:rsidRPr="004B36F6" w:rsidRDefault="00960E81" w:rsidP="00960E81">
      <w:pPr>
        <w:tabs>
          <w:tab w:val="left" w:pos="2950"/>
        </w:tabs>
        <w:spacing w:after="0" w:line="240" w:lineRule="auto"/>
        <w:contextualSpacing/>
        <w:jc w:val="both"/>
        <w:rPr>
          <w:rFonts w:ascii="Arial" w:eastAsia="Arial" w:hAnsi="Arial" w:cs="Arial"/>
        </w:rPr>
      </w:pPr>
    </w:p>
    <w:p w14:paraId="6B5BB236" w14:textId="259A52FE" w:rsidR="00960E81" w:rsidRDefault="00960E81" w:rsidP="004B36F6">
      <w:pPr>
        <w:tabs>
          <w:tab w:val="left" w:pos="2950"/>
        </w:tabs>
        <w:spacing w:after="0" w:line="240" w:lineRule="auto"/>
        <w:contextualSpacing/>
        <w:jc w:val="both"/>
        <w:rPr>
          <w:rFonts w:ascii="Arial" w:eastAsia="Arial" w:hAnsi="Arial" w:cs="Arial"/>
        </w:rPr>
      </w:pPr>
      <w:r>
        <w:rPr>
          <w:rFonts w:ascii="Arial" w:eastAsia="Arial" w:hAnsi="Arial" w:cs="Arial"/>
        </w:rPr>
        <w:t xml:space="preserve">Of the respondents to the VA survey, only 65% </w:t>
      </w:r>
      <w:r w:rsidR="005156EB">
        <w:rPr>
          <w:rFonts w:ascii="Arial" w:eastAsia="Arial" w:hAnsi="Arial" w:cs="Arial"/>
        </w:rPr>
        <w:t>reported having</w:t>
      </w:r>
      <w:r>
        <w:rPr>
          <w:rFonts w:ascii="Arial" w:eastAsia="Arial" w:hAnsi="Arial" w:cs="Arial"/>
        </w:rPr>
        <w:t xml:space="preserve"> access to a specialised vision teacher.  </w:t>
      </w:r>
      <w:r w:rsidR="00F14285">
        <w:rPr>
          <w:rFonts w:ascii="Arial" w:eastAsia="Arial" w:hAnsi="Arial" w:cs="Arial"/>
        </w:rPr>
        <w:t xml:space="preserve">For those who </w:t>
      </w:r>
      <w:r w:rsidR="003541D5">
        <w:rPr>
          <w:rFonts w:ascii="Arial" w:eastAsia="Arial" w:hAnsi="Arial" w:cs="Arial"/>
        </w:rPr>
        <w:t>had a specialised teacher</w:t>
      </w:r>
      <w:r w:rsidR="00E67407">
        <w:rPr>
          <w:rFonts w:ascii="Arial" w:eastAsia="Arial" w:hAnsi="Arial" w:cs="Arial"/>
        </w:rPr>
        <w:t xml:space="preserve">, </w:t>
      </w:r>
      <w:r w:rsidR="00D840B1">
        <w:rPr>
          <w:rFonts w:ascii="Arial" w:eastAsia="Arial" w:hAnsi="Arial" w:cs="Arial"/>
        </w:rPr>
        <w:t>the views on the level of effectiveness of this sup</w:t>
      </w:r>
      <w:r w:rsidR="003541D5">
        <w:rPr>
          <w:rFonts w:ascii="Arial" w:eastAsia="Arial" w:hAnsi="Arial" w:cs="Arial"/>
        </w:rPr>
        <w:t xml:space="preserve">port varied.  Comments made by respondents suggest that this </w:t>
      </w:r>
      <w:r w:rsidR="003541D5">
        <w:rPr>
          <w:rFonts w:ascii="Arial" w:eastAsia="Arial" w:hAnsi="Arial" w:cs="Arial"/>
        </w:rPr>
        <w:lastRenderedPageBreak/>
        <w:t xml:space="preserve">may be due to the </w:t>
      </w:r>
      <w:r w:rsidR="00B2359B">
        <w:rPr>
          <w:rFonts w:ascii="Arial" w:eastAsia="Arial" w:hAnsi="Arial" w:cs="Arial"/>
        </w:rPr>
        <w:t>need for these teachers to spend more time with the</w:t>
      </w:r>
      <w:r w:rsidR="00C66B2A">
        <w:rPr>
          <w:rFonts w:ascii="Arial" w:eastAsia="Arial" w:hAnsi="Arial" w:cs="Arial"/>
        </w:rPr>
        <w:t>ir</w:t>
      </w:r>
      <w:r w:rsidR="00B2359B">
        <w:rPr>
          <w:rFonts w:ascii="Arial" w:eastAsia="Arial" w:hAnsi="Arial" w:cs="Arial"/>
        </w:rPr>
        <w:t xml:space="preserve"> students, and </w:t>
      </w:r>
      <w:r w:rsidR="003C0B33">
        <w:rPr>
          <w:rFonts w:ascii="Arial" w:eastAsia="Arial" w:hAnsi="Arial" w:cs="Arial"/>
        </w:rPr>
        <w:t>for improvements in training for these teachers.</w:t>
      </w:r>
    </w:p>
    <w:p w14:paraId="5B62C52D" w14:textId="77777777" w:rsidR="00A11F7F" w:rsidRPr="00960E81" w:rsidRDefault="00A11F7F" w:rsidP="004B36F6">
      <w:pPr>
        <w:tabs>
          <w:tab w:val="left" w:pos="2950"/>
        </w:tabs>
        <w:spacing w:after="0" w:line="240" w:lineRule="auto"/>
        <w:contextualSpacing/>
        <w:jc w:val="both"/>
        <w:rPr>
          <w:rFonts w:ascii="Arial" w:eastAsia="Arial" w:hAnsi="Arial" w:cs="Arial"/>
        </w:rPr>
      </w:pPr>
    </w:p>
    <w:p w14:paraId="32C54824" w14:textId="32008546" w:rsidR="009D3674" w:rsidRDefault="004B36F6" w:rsidP="004E3E9E">
      <w:pPr>
        <w:tabs>
          <w:tab w:val="left" w:pos="2950"/>
        </w:tabs>
        <w:spacing w:after="0" w:line="240" w:lineRule="auto"/>
        <w:contextualSpacing/>
        <w:jc w:val="both"/>
        <w:rPr>
          <w:rFonts w:ascii="Arial" w:eastAsia="Arial" w:hAnsi="Arial" w:cs="Arial"/>
        </w:rPr>
      </w:pPr>
      <w:r>
        <w:rPr>
          <w:rFonts w:ascii="Arial" w:eastAsia="Arial" w:hAnsi="Arial" w:cs="Arial"/>
        </w:rPr>
        <w:t xml:space="preserve">It is of the utmost importance </w:t>
      </w:r>
      <w:r w:rsidR="00CF78BD">
        <w:rPr>
          <w:rFonts w:ascii="Arial" w:eastAsia="Arial" w:hAnsi="Arial" w:cs="Arial"/>
        </w:rPr>
        <w:t>for</w:t>
      </w:r>
      <w:r>
        <w:rPr>
          <w:rFonts w:ascii="Arial" w:eastAsia="Arial" w:hAnsi="Arial" w:cs="Arial"/>
        </w:rPr>
        <w:t xml:space="preserve"> education providers </w:t>
      </w:r>
      <w:r w:rsidR="00CF78BD">
        <w:rPr>
          <w:rFonts w:ascii="Arial" w:eastAsia="Arial" w:hAnsi="Arial" w:cs="Arial"/>
        </w:rPr>
        <w:t xml:space="preserve">to </w:t>
      </w:r>
      <w:r>
        <w:rPr>
          <w:rFonts w:ascii="Arial" w:eastAsia="Arial" w:hAnsi="Arial" w:cs="Arial"/>
        </w:rPr>
        <w:t xml:space="preserve">ensure that specialist vision teachers are engaged for all students who are blind or have low vision, and that these teachers are engaged on a basis which will meet the needs of the students they support.  </w:t>
      </w:r>
      <w:r w:rsidR="009D3674">
        <w:rPr>
          <w:rFonts w:ascii="Arial" w:eastAsia="Arial" w:hAnsi="Arial" w:cs="Arial"/>
        </w:rPr>
        <w:t xml:space="preserve">They need to be treated as an essential component of supports for students in the education system who are blind or have low vision. </w:t>
      </w:r>
      <w:r w:rsidR="008149F6">
        <w:rPr>
          <w:rFonts w:ascii="Arial" w:eastAsia="Arial" w:hAnsi="Arial" w:cs="Arial"/>
        </w:rPr>
        <w:t>To properly fulfill their roles, v</w:t>
      </w:r>
      <w:r>
        <w:rPr>
          <w:rFonts w:ascii="Arial" w:eastAsia="Arial" w:hAnsi="Arial" w:cs="Arial"/>
        </w:rPr>
        <w:t xml:space="preserve">isiting teachers should </w:t>
      </w:r>
      <w:r w:rsidR="008149F6">
        <w:rPr>
          <w:rFonts w:ascii="Arial" w:eastAsia="Arial" w:hAnsi="Arial" w:cs="Arial"/>
        </w:rPr>
        <w:t xml:space="preserve">also </w:t>
      </w:r>
      <w:r>
        <w:rPr>
          <w:rFonts w:ascii="Arial" w:eastAsia="Arial" w:hAnsi="Arial" w:cs="Arial"/>
        </w:rPr>
        <w:t>be given access to high quality training</w:t>
      </w:r>
      <w:r w:rsidR="00574830">
        <w:rPr>
          <w:rFonts w:ascii="Arial" w:eastAsia="Arial" w:hAnsi="Arial" w:cs="Arial"/>
        </w:rPr>
        <w:t>.</w:t>
      </w:r>
      <w:r w:rsidR="00F51B3F">
        <w:rPr>
          <w:rFonts w:ascii="Arial" w:eastAsia="Arial" w:hAnsi="Arial" w:cs="Arial"/>
        </w:rPr>
        <w:t xml:space="preserve"> </w:t>
      </w:r>
    </w:p>
    <w:p w14:paraId="5DED3B41" w14:textId="77777777" w:rsidR="009D3674" w:rsidRDefault="009D3674" w:rsidP="004E3E9E">
      <w:pPr>
        <w:tabs>
          <w:tab w:val="left" w:pos="2950"/>
        </w:tabs>
        <w:spacing w:after="0" w:line="240" w:lineRule="auto"/>
        <w:contextualSpacing/>
        <w:jc w:val="both"/>
        <w:rPr>
          <w:rFonts w:ascii="Arial" w:eastAsia="Arial" w:hAnsi="Arial" w:cs="Arial"/>
        </w:rPr>
      </w:pPr>
    </w:p>
    <w:p w14:paraId="6E529014" w14:textId="556D51F0" w:rsidR="007305FA" w:rsidRDefault="00F51B3F" w:rsidP="004E3E9E">
      <w:pPr>
        <w:tabs>
          <w:tab w:val="left" w:pos="2950"/>
        </w:tabs>
        <w:spacing w:after="0" w:line="240" w:lineRule="auto"/>
        <w:contextualSpacing/>
        <w:jc w:val="both"/>
        <w:rPr>
          <w:rFonts w:ascii="Arial" w:eastAsia="Arial" w:hAnsi="Arial" w:cs="Arial"/>
        </w:rPr>
      </w:pPr>
      <w:r>
        <w:rPr>
          <w:rFonts w:ascii="Arial" w:eastAsia="Arial" w:hAnsi="Arial" w:cs="Arial"/>
        </w:rPr>
        <w:t xml:space="preserve">Specialised vision teachers are necessary for teaching the concepts, skills and knowledge which a student </w:t>
      </w:r>
      <w:r w:rsidR="00D5678A">
        <w:rPr>
          <w:rFonts w:ascii="Arial" w:eastAsia="Arial" w:hAnsi="Arial" w:cs="Arial"/>
        </w:rPr>
        <w:t xml:space="preserve">who is blind or has low vision is unlikely to acquire in the same manner as their sighted peers.  These include braille literacy, adaptive technology training, orientation and mobility, compensatory skills training, independent living skills, social skills and career counselling.  </w:t>
      </w:r>
      <w:r w:rsidR="004C45C8">
        <w:rPr>
          <w:rFonts w:ascii="Arial" w:eastAsia="Arial" w:hAnsi="Arial" w:cs="Arial"/>
        </w:rPr>
        <w:t>Given the specialised nature of these areas</w:t>
      </w:r>
      <w:r w:rsidR="00363E7E">
        <w:rPr>
          <w:rFonts w:ascii="Arial" w:eastAsia="Arial" w:hAnsi="Arial" w:cs="Arial"/>
        </w:rPr>
        <w:t>, specialist vision teachers are in the best position to assist students who are blind or low vision in this respect.  The</w:t>
      </w:r>
      <w:r w:rsidR="00BE2047">
        <w:rPr>
          <w:rFonts w:ascii="Arial" w:eastAsia="Arial" w:hAnsi="Arial" w:cs="Arial"/>
        </w:rPr>
        <w:t>se teachers</w:t>
      </w:r>
      <w:r w:rsidR="00363E7E">
        <w:rPr>
          <w:rFonts w:ascii="Arial" w:eastAsia="Arial" w:hAnsi="Arial" w:cs="Arial"/>
        </w:rPr>
        <w:t xml:space="preserve"> are also </w:t>
      </w:r>
      <w:r w:rsidR="00BE2047">
        <w:rPr>
          <w:rFonts w:ascii="Arial" w:eastAsia="Arial" w:hAnsi="Arial" w:cs="Arial"/>
        </w:rPr>
        <w:t xml:space="preserve">vital </w:t>
      </w:r>
      <w:r w:rsidR="001915B9">
        <w:rPr>
          <w:rFonts w:ascii="Arial" w:eastAsia="Arial" w:hAnsi="Arial" w:cs="Arial"/>
        </w:rPr>
        <w:t>in</w:t>
      </w:r>
      <w:r w:rsidR="00BE2047">
        <w:rPr>
          <w:rFonts w:ascii="Arial" w:eastAsia="Arial" w:hAnsi="Arial" w:cs="Arial"/>
        </w:rPr>
        <w:t xml:space="preserve"> training classroom teachers and other staff in the strategies and </w:t>
      </w:r>
      <w:r w:rsidR="001915B9">
        <w:rPr>
          <w:rFonts w:ascii="Arial" w:eastAsia="Arial" w:hAnsi="Arial" w:cs="Arial"/>
        </w:rPr>
        <w:t>adjustments which will assist students who are blind or have low vision in the classroom and in the broader school environment.</w:t>
      </w:r>
      <w:r w:rsidR="009D3674">
        <w:rPr>
          <w:rFonts w:ascii="Arial" w:eastAsia="Arial" w:hAnsi="Arial" w:cs="Arial"/>
        </w:rPr>
        <w:t xml:space="preserve">  </w:t>
      </w:r>
    </w:p>
    <w:p w14:paraId="24749CE4" w14:textId="0495133E" w:rsidR="00F46FC5" w:rsidRDefault="004B3EB3" w:rsidP="004B3EB3">
      <w:pPr>
        <w:pStyle w:val="Heading2"/>
        <w:rPr>
          <w:rFonts w:eastAsia="Arial"/>
        </w:rPr>
      </w:pPr>
      <w:r>
        <w:rPr>
          <w:rFonts w:eastAsia="Arial"/>
        </w:rPr>
        <w:t>The VA Survey – The process of seeking educational adjustments</w:t>
      </w:r>
    </w:p>
    <w:p w14:paraId="484DDBE0" w14:textId="3FE3A300" w:rsidR="00A6131B" w:rsidRDefault="00A6131B" w:rsidP="00A6131B">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lang w:val="en-US"/>
        </w:rPr>
        <w:t>There was also a common</w:t>
      </w:r>
      <w:r w:rsidR="00D91EBB">
        <w:rPr>
          <w:rStyle w:val="normaltextrun"/>
          <w:rFonts w:ascii="Arial" w:eastAsiaTheme="majorEastAsia" w:hAnsi="Arial" w:cs="Arial"/>
          <w:lang w:val="en-US"/>
        </w:rPr>
        <w:t>ality</w:t>
      </w:r>
      <w:r>
        <w:rPr>
          <w:rStyle w:val="normaltextrun"/>
          <w:rFonts w:ascii="Arial" w:eastAsiaTheme="majorEastAsia" w:hAnsi="Arial" w:cs="Arial"/>
          <w:lang w:val="en-US"/>
        </w:rPr>
        <w:t xml:space="preserve"> amongst respondents </w:t>
      </w:r>
      <w:r w:rsidR="000A60C1">
        <w:rPr>
          <w:rStyle w:val="normaltextrun"/>
          <w:rFonts w:ascii="Arial" w:eastAsiaTheme="majorEastAsia" w:hAnsi="Arial" w:cs="Arial"/>
          <w:lang w:val="en-US"/>
        </w:rPr>
        <w:t>to the VA survey of</w:t>
      </w:r>
      <w:r>
        <w:rPr>
          <w:rStyle w:val="normaltextrun"/>
          <w:rFonts w:ascii="Arial" w:eastAsiaTheme="majorEastAsia" w:hAnsi="Arial" w:cs="Arial"/>
          <w:lang w:val="en-US"/>
        </w:rPr>
        <w:t xml:space="preserve"> </w:t>
      </w:r>
      <w:r w:rsidR="007F2C0E">
        <w:rPr>
          <w:rStyle w:val="normaltextrun"/>
          <w:rFonts w:ascii="Arial" w:eastAsiaTheme="majorEastAsia" w:hAnsi="Arial" w:cs="Arial"/>
          <w:lang w:val="en-US"/>
        </w:rPr>
        <w:t>needing</w:t>
      </w:r>
      <w:r>
        <w:rPr>
          <w:rStyle w:val="normaltextrun"/>
          <w:rFonts w:ascii="Arial" w:eastAsiaTheme="majorEastAsia" w:hAnsi="Arial" w:cs="Arial"/>
          <w:lang w:val="en-US"/>
        </w:rPr>
        <w:t xml:space="preserve"> to advo</w:t>
      </w:r>
      <w:r w:rsidR="007F2C0E">
        <w:rPr>
          <w:rStyle w:val="normaltextrun"/>
          <w:rFonts w:ascii="Arial" w:eastAsiaTheme="majorEastAsia" w:hAnsi="Arial" w:cs="Arial"/>
          <w:lang w:val="en-US"/>
        </w:rPr>
        <w:t>cate</w:t>
      </w:r>
      <w:r>
        <w:rPr>
          <w:rStyle w:val="normaltextrun"/>
          <w:rFonts w:ascii="Arial" w:eastAsiaTheme="majorEastAsia" w:hAnsi="Arial" w:cs="Arial"/>
          <w:lang w:val="en-US"/>
        </w:rPr>
        <w:t xml:space="preserve"> to ensure the provision of supports and adjustments</w:t>
      </w:r>
      <w:r w:rsidR="000A60C1">
        <w:rPr>
          <w:rStyle w:val="normaltextrun"/>
          <w:rFonts w:ascii="Arial" w:eastAsiaTheme="majorEastAsia" w:hAnsi="Arial" w:cs="Arial"/>
          <w:lang w:val="en-US"/>
        </w:rPr>
        <w:t xml:space="preserve"> by educational providers</w:t>
      </w:r>
      <w:r w:rsidR="00517AEC">
        <w:rPr>
          <w:rStyle w:val="normaltextrun"/>
          <w:rFonts w:ascii="Arial" w:eastAsiaTheme="majorEastAsia" w:hAnsi="Arial" w:cs="Arial"/>
          <w:lang w:val="en-US"/>
        </w:rPr>
        <w:t xml:space="preserve">.  </w:t>
      </w:r>
      <w:r w:rsidR="00857618">
        <w:rPr>
          <w:rStyle w:val="normaltextrun"/>
          <w:rFonts w:ascii="Arial" w:eastAsiaTheme="majorEastAsia" w:hAnsi="Arial" w:cs="Arial"/>
          <w:lang w:val="en-US"/>
        </w:rPr>
        <w:t>1</w:t>
      </w:r>
      <w:r w:rsidR="00513318">
        <w:rPr>
          <w:rStyle w:val="normaltextrun"/>
          <w:rFonts w:ascii="Arial" w:eastAsiaTheme="majorEastAsia" w:hAnsi="Arial" w:cs="Arial"/>
          <w:lang w:val="en-US"/>
        </w:rPr>
        <w:t xml:space="preserve">8% said that it was neither easy nor difficult to ask </w:t>
      </w:r>
      <w:r w:rsidR="0020332C">
        <w:rPr>
          <w:rStyle w:val="normaltextrun"/>
          <w:rFonts w:ascii="Arial" w:eastAsiaTheme="majorEastAsia" w:hAnsi="Arial" w:cs="Arial"/>
          <w:lang w:val="en-US"/>
        </w:rPr>
        <w:t xml:space="preserve">their school for adjustments, </w:t>
      </w:r>
      <w:r w:rsidR="00F95621">
        <w:rPr>
          <w:rStyle w:val="normaltextrun"/>
          <w:rFonts w:ascii="Arial" w:eastAsiaTheme="majorEastAsia" w:hAnsi="Arial" w:cs="Arial"/>
          <w:lang w:val="en-US"/>
        </w:rPr>
        <w:t>13% said it was somewhat difficult and 26% said it was extremely difficult.</w:t>
      </w:r>
      <w:r w:rsidR="00E831DA">
        <w:rPr>
          <w:rStyle w:val="normaltextrun"/>
          <w:rFonts w:ascii="Arial" w:eastAsiaTheme="majorEastAsia" w:hAnsi="Arial" w:cs="Arial"/>
          <w:lang w:val="en-US"/>
        </w:rPr>
        <w:t xml:space="preserve">  </w:t>
      </w:r>
      <w:r w:rsidR="00783E1D">
        <w:rPr>
          <w:rStyle w:val="normaltextrun"/>
          <w:rFonts w:ascii="Arial" w:eastAsiaTheme="majorEastAsia" w:hAnsi="Arial" w:cs="Arial"/>
          <w:lang w:val="en-US"/>
        </w:rPr>
        <w:t xml:space="preserve"> </w:t>
      </w:r>
      <w:r w:rsidR="00DB1C95">
        <w:rPr>
          <w:rStyle w:val="normaltextrun"/>
          <w:rFonts w:ascii="Arial" w:eastAsiaTheme="majorEastAsia" w:hAnsi="Arial" w:cs="Arial"/>
          <w:lang w:val="en-US"/>
        </w:rPr>
        <w:t>The balance of respondents found it either somewhat easy or extremely easy</w:t>
      </w:r>
      <w:r w:rsidR="00582E90">
        <w:rPr>
          <w:rStyle w:val="normaltextrun"/>
          <w:rFonts w:ascii="Arial" w:eastAsiaTheme="majorEastAsia" w:hAnsi="Arial" w:cs="Arial"/>
          <w:lang w:val="en-US"/>
        </w:rPr>
        <w:t xml:space="preserve"> to undertake this process.</w:t>
      </w:r>
    </w:p>
    <w:p w14:paraId="72A35358" w14:textId="77777777" w:rsidR="00A97F0B" w:rsidRDefault="00A97F0B" w:rsidP="00E01B09">
      <w:pPr>
        <w:spacing w:after="0" w:line="240" w:lineRule="auto"/>
        <w:contextualSpacing/>
        <w:jc w:val="both"/>
        <w:rPr>
          <w:rFonts w:ascii="Arial" w:eastAsia="Arial" w:hAnsi="Arial" w:cs="Arial"/>
        </w:rPr>
      </w:pPr>
    </w:p>
    <w:p w14:paraId="767BA5F9" w14:textId="6CBF254A" w:rsidR="00FD45EA" w:rsidRDefault="00FE7E34" w:rsidP="009120F3">
      <w:pPr>
        <w:spacing w:after="0" w:line="240" w:lineRule="auto"/>
        <w:contextualSpacing/>
        <w:jc w:val="both"/>
        <w:rPr>
          <w:rFonts w:ascii="Arial" w:eastAsia="Arial" w:hAnsi="Arial" w:cs="Arial"/>
        </w:rPr>
      </w:pPr>
      <w:r>
        <w:rPr>
          <w:rFonts w:ascii="Arial" w:eastAsia="Arial" w:hAnsi="Arial" w:cs="Arial"/>
        </w:rPr>
        <w:t>One respondent said:</w:t>
      </w:r>
    </w:p>
    <w:p w14:paraId="1FDF19EB" w14:textId="77777777" w:rsidR="00FE7E34" w:rsidRDefault="00FE7E34" w:rsidP="009120F3">
      <w:pPr>
        <w:spacing w:after="0" w:line="240" w:lineRule="auto"/>
        <w:contextualSpacing/>
        <w:jc w:val="both"/>
        <w:rPr>
          <w:rFonts w:ascii="Arial" w:eastAsia="Arial" w:hAnsi="Arial" w:cs="Arial"/>
        </w:rPr>
      </w:pPr>
    </w:p>
    <w:p w14:paraId="23B57131" w14:textId="7D49FAF7" w:rsidR="00582E90" w:rsidRDefault="00FE7E34" w:rsidP="001214AF">
      <w:pPr>
        <w:spacing w:after="0" w:line="240" w:lineRule="auto"/>
        <w:ind w:left="720"/>
        <w:contextualSpacing/>
        <w:jc w:val="both"/>
        <w:rPr>
          <w:rFonts w:ascii="Arial" w:eastAsia="Arial" w:hAnsi="Arial" w:cs="Arial"/>
          <w:i/>
          <w:iCs/>
        </w:rPr>
      </w:pPr>
      <w:r>
        <w:rPr>
          <w:rFonts w:ascii="Arial" w:eastAsia="Arial" w:hAnsi="Arial" w:cs="Arial"/>
          <w:i/>
          <w:iCs/>
        </w:rPr>
        <w:t xml:space="preserve">“It has been an absolute nightmare dealing with the school on a local level… It would seem like you would need a strong legal background and advocacy background to get reasonable and basic visual and curriculum adjustments made.  It has been </w:t>
      </w:r>
      <w:r w:rsidR="00E3657B">
        <w:rPr>
          <w:rFonts w:ascii="Arial" w:eastAsia="Arial" w:hAnsi="Arial" w:cs="Arial"/>
          <w:i/>
          <w:iCs/>
        </w:rPr>
        <w:t>overwhelming</w:t>
      </w:r>
      <w:r>
        <w:rPr>
          <w:rFonts w:ascii="Arial" w:eastAsia="Arial" w:hAnsi="Arial" w:cs="Arial"/>
          <w:i/>
          <w:iCs/>
        </w:rPr>
        <w:t xml:space="preserve">, defeating and demoralising throughout the </w:t>
      </w:r>
      <w:r w:rsidR="00DB1C95">
        <w:rPr>
          <w:rFonts w:ascii="Arial" w:eastAsia="Arial" w:hAnsi="Arial" w:cs="Arial"/>
          <w:i/>
          <w:iCs/>
        </w:rPr>
        <w:t>majority of my daughters education experience.”</w:t>
      </w:r>
    </w:p>
    <w:p w14:paraId="2F47C0F3" w14:textId="77777777" w:rsidR="007F2C0E" w:rsidRDefault="007F2C0E" w:rsidP="001214AF">
      <w:pPr>
        <w:spacing w:after="0" w:line="240" w:lineRule="auto"/>
        <w:ind w:left="720"/>
        <w:contextualSpacing/>
        <w:jc w:val="both"/>
        <w:rPr>
          <w:rFonts w:ascii="Arial" w:eastAsia="Arial" w:hAnsi="Arial" w:cs="Arial"/>
          <w:i/>
          <w:iCs/>
        </w:rPr>
      </w:pPr>
    </w:p>
    <w:p w14:paraId="3A0934C4" w14:textId="5EDA41B4" w:rsidR="00582E90" w:rsidRDefault="00582E90" w:rsidP="00582E90">
      <w:pPr>
        <w:spacing w:after="0" w:line="240" w:lineRule="auto"/>
        <w:contextualSpacing/>
        <w:jc w:val="both"/>
        <w:rPr>
          <w:rFonts w:ascii="Arial" w:eastAsia="Arial" w:hAnsi="Arial" w:cs="Arial"/>
        </w:rPr>
      </w:pPr>
      <w:r>
        <w:rPr>
          <w:rFonts w:ascii="Arial" w:eastAsia="Arial" w:hAnsi="Arial" w:cs="Arial"/>
        </w:rPr>
        <w:t>Other respondents commented:</w:t>
      </w:r>
    </w:p>
    <w:p w14:paraId="7F41762F" w14:textId="77777777" w:rsidR="00582E90" w:rsidRDefault="00582E90" w:rsidP="00582E90">
      <w:pPr>
        <w:spacing w:after="0" w:line="240" w:lineRule="auto"/>
        <w:contextualSpacing/>
        <w:jc w:val="both"/>
        <w:rPr>
          <w:rFonts w:ascii="Arial" w:eastAsia="Arial" w:hAnsi="Arial" w:cs="Arial"/>
        </w:rPr>
      </w:pPr>
    </w:p>
    <w:p w14:paraId="336E1B93" w14:textId="33299944" w:rsidR="00582E90" w:rsidRDefault="00582E90" w:rsidP="00582E90">
      <w:pPr>
        <w:spacing w:after="0" w:line="240" w:lineRule="auto"/>
        <w:ind w:left="720"/>
        <w:contextualSpacing/>
        <w:jc w:val="both"/>
        <w:rPr>
          <w:rFonts w:ascii="Arial" w:eastAsia="Arial" w:hAnsi="Arial" w:cs="Arial"/>
          <w:i/>
          <w:iCs/>
        </w:rPr>
      </w:pPr>
      <w:r>
        <w:rPr>
          <w:rFonts w:ascii="Arial" w:eastAsia="Arial" w:hAnsi="Arial" w:cs="Arial"/>
          <w:i/>
          <w:iCs/>
        </w:rPr>
        <w:t>“I have had to fight for and continue to jump up and down to get what we have in place.”</w:t>
      </w:r>
    </w:p>
    <w:p w14:paraId="671BC359" w14:textId="77777777" w:rsidR="00582E90" w:rsidRDefault="00582E90" w:rsidP="00582E90">
      <w:pPr>
        <w:spacing w:after="0" w:line="240" w:lineRule="auto"/>
        <w:ind w:left="720"/>
        <w:contextualSpacing/>
        <w:jc w:val="both"/>
        <w:rPr>
          <w:rFonts w:ascii="Arial" w:eastAsia="Arial" w:hAnsi="Arial" w:cs="Arial"/>
          <w:i/>
          <w:iCs/>
        </w:rPr>
      </w:pPr>
    </w:p>
    <w:p w14:paraId="732153C4" w14:textId="0EFDC384" w:rsidR="00582E90" w:rsidRDefault="00582E90" w:rsidP="00582E90">
      <w:pPr>
        <w:spacing w:after="0" w:line="240" w:lineRule="auto"/>
        <w:ind w:left="720"/>
        <w:contextualSpacing/>
        <w:jc w:val="both"/>
        <w:rPr>
          <w:rFonts w:ascii="Arial" w:eastAsia="Arial" w:hAnsi="Arial" w:cs="Arial"/>
          <w:i/>
          <w:iCs/>
        </w:rPr>
      </w:pPr>
      <w:r>
        <w:rPr>
          <w:rFonts w:ascii="Arial" w:eastAsia="Arial" w:hAnsi="Arial" w:cs="Arial"/>
          <w:i/>
          <w:iCs/>
        </w:rPr>
        <w:t>“I am sick of it always feeling like a ‘fight’.  I am sick of feeling like we are asking for look much, or being that pest or pain when we ask for fair and reasonable supports for our son.”</w:t>
      </w:r>
    </w:p>
    <w:p w14:paraId="62B1BF85" w14:textId="77777777" w:rsidR="00582E90" w:rsidRDefault="00582E90" w:rsidP="00582E90">
      <w:pPr>
        <w:spacing w:after="0" w:line="240" w:lineRule="auto"/>
        <w:ind w:left="720"/>
        <w:contextualSpacing/>
        <w:jc w:val="both"/>
        <w:rPr>
          <w:rFonts w:ascii="Arial" w:eastAsia="Arial" w:hAnsi="Arial" w:cs="Arial"/>
          <w:i/>
          <w:iCs/>
        </w:rPr>
      </w:pPr>
    </w:p>
    <w:p w14:paraId="6C3F9FB0" w14:textId="7548543C" w:rsidR="00582E90" w:rsidRDefault="00582E90" w:rsidP="00241CD2">
      <w:pPr>
        <w:spacing w:after="0" w:line="240" w:lineRule="auto"/>
        <w:ind w:left="720"/>
        <w:contextualSpacing/>
        <w:jc w:val="both"/>
        <w:rPr>
          <w:rFonts w:ascii="Arial" w:eastAsia="Arial" w:hAnsi="Arial" w:cs="Arial"/>
          <w:i/>
          <w:iCs/>
        </w:rPr>
      </w:pPr>
      <w:r>
        <w:rPr>
          <w:rFonts w:ascii="Arial" w:eastAsia="Arial" w:hAnsi="Arial" w:cs="Arial"/>
          <w:i/>
          <w:iCs/>
        </w:rPr>
        <w:t>“Trying to have items approved or considered can be a very lengthy process taking 1 year in some circumstances.”</w:t>
      </w:r>
    </w:p>
    <w:p w14:paraId="5B80E348" w14:textId="77777777" w:rsidR="00241CD2" w:rsidRDefault="00241CD2" w:rsidP="00241CD2">
      <w:pPr>
        <w:spacing w:after="0" w:line="240" w:lineRule="auto"/>
        <w:ind w:left="720"/>
        <w:contextualSpacing/>
        <w:jc w:val="both"/>
        <w:rPr>
          <w:rFonts w:ascii="Arial" w:eastAsia="Arial" w:hAnsi="Arial" w:cs="Arial"/>
          <w:i/>
          <w:iCs/>
        </w:rPr>
      </w:pPr>
    </w:p>
    <w:p w14:paraId="65F306F6" w14:textId="23D9C579" w:rsidR="00582E90" w:rsidRDefault="00241CD2" w:rsidP="009120F3">
      <w:pPr>
        <w:spacing w:after="0" w:line="240" w:lineRule="auto"/>
        <w:contextualSpacing/>
        <w:jc w:val="both"/>
        <w:rPr>
          <w:rFonts w:ascii="Arial" w:eastAsia="Arial" w:hAnsi="Arial" w:cs="Arial"/>
        </w:rPr>
      </w:pPr>
      <w:r>
        <w:rPr>
          <w:rFonts w:ascii="Arial" w:eastAsia="Arial" w:hAnsi="Arial" w:cs="Arial"/>
        </w:rPr>
        <w:t xml:space="preserve">Specifically </w:t>
      </w:r>
      <w:r w:rsidR="00E473AD">
        <w:rPr>
          <w:rFonts w:ascii="Arial" w:eastAsia="Arial" w:hAnsi="Arial" w:cs="Arial"/>
        </w:rPr>
        <w:t>in relation to</w:t>
      </w:r>
      <w:r w:rsidR="009C235D">
        <w:rPr>
          <w:rFonts w:ascii="Arial" w:eastAsia="Arial" w:hAnsi="Arial" w:cs="Arial"/>
        </w:rPr>
        <w:t xml:space="preserve"> Individual Education Plans for students, two respondents </w:t>
      </w:r>
      <w:r w:rsidR="00E473AD">
        <w:rPr>
          <w:rFonts w:ascii="Arial" w:eastAsia="Arial" w:hAnsi="Arial" w:cs="Arial"/>
        </w:rPr>
        <w:t xml:space="preserve">also </w:t>
      </w:r>
      <w:r w:rsidR="009C235D">
        <w:rPr>
          <w:rFonts w:ascii="Arial" w:eastAsia="Arial" w:hAnsi="Arial" w:cs="Arial"/>
        </w:rPr>
        <w:t>commented:</w:t>
      </w:r>
    </w:p>
    <w:p w14:paraId="60F497CA" w14:textId="77777777" w:rsidR="00240506" w:rsidRDefault="00240506" w:rsidP="009120F3">
      <w:pPr>
        <w:spacing w:after="0" w:line="240" w:lineRule="auto"/>
        <w:contextualSpacing/>
        <w:jc w:val="both"/>
        <w:rPr>
          <w:rFonts w:ascii="Arial" w:eastAsia="Arial" w:hAnsi="Arial" w:cs="Arial"/>
        </w:rPr>
      </w:pPr>
    </w:p>
    <w:p w14:paraId="12FCD6D7" w14:textId="0BCAF297" w:rsidR="009C235D" w:rsidRDefault="00240506" w:rsidP="00240506">
      <w:pPr>
        <w:spacing w:after="0" w:line="240" w:lineRule="auto"/>
        <w:ind w:left="720"/>
        <w:contextualSpacing/>
        <w:jc w:val="both"/>
        <w:rPr>
          <w:rFonts w:ascii="Arial" w:eastAsia="Arial" w:hAnsi="Arial" w:cs="Arial"/>
          <w:i/>
          <w:iCs/>
        </w:rPr>
      </w:pPr>
      <w:r>
        <w:rPr>
          <w:rFonts w:ascii="Arial" w:eastAsia="Arial" w:hAnsi="Arial" w:cs="Arial"/>
          <w:i/>
          <w:iCs/>
        </w:rPr>
        <w:t>“It is something that I have had to advocate for, and with the schools my student has attended.  Nothing is provided without me pushing hard for it.  Advocating is a full-time job and that has prevented me from contributing to Australia economically.”</w:t>
      </w:r>
    </w:p>
    <w:p w14:paraId="58F9251A" w14:textId="77777777" w:rsidR="00240506" w:rsidRDefault="00240506" w:rsidP="00240506">
      <w:pPr>
        <w:spacing w:after="0" w:line="240" w:lineRule="auto"/>
        <w:ind w:left="720"/>
        <w:contextualSpacing/>
        <w:jc w:val="both"/>
        <w:rPr>
          <w:rFonts w:ascii="Arial" w:eastAsia="Arial" w:hAnsi="Arial" w:cs="Arial"/>
          <w:i/>
          <w:iCs/>
        </w:rPr>
      </w:pPr>
    </w:p>
    <w:p w14:paraId="2D9D2C1A" w14:textId="2CBD15B3" w:rsidR="00240506" w:rsidRDefault="00240506" w:rsidP="00240506">
      <w:pPr>
        <w:spacing w:after="0" w:line="240" w:lineRule="auto"/>
        <w:ind w:left="720"/>
        <w:contextualSpacing/>
        <w:jc w:val="both"/>
        <w:rPr>
          <w:rFonts w:ascii="Arial" w:eastAsia="Arial" w:hAnsi="Arial" w:cs="Arial"/>
          <w:i/>
          <w:iCs/>
        </w:rPr>
      </w:pPr>
      <w:r>
        <w:rPr>
          <w:rFonts w:ascii="Arial" w:eastAsia="Arial" w:hAnsi="Arial" w:cs="Arial"/>
          <w:i/>
          <w:iCs/>
        </w:rPr>
        <w:t>“These would not be made or reviewed regularly without my insistence and the support of our ISTV.”</w:t>
      </w:r>
    </w:p>
    <w:p w14:paraId="217C7100" w14:textId="77777777" w:rsidR="00391290" w:rsidRDefault="00391290" w:rsidP="009120F3">
      <w:pPr>
        <w:spacing w:after="0" w:line="240" w:lineRule="auto"/>
        <w:contextualSpacing/>
        <w:jc w:val="both"/>
        <w:rPr>
          <w:sz w:val="22"/>
          <w:szCs w:val="22"/>
        </w:rPr>
      </w:pPr>
    </w:p>
    <w:p w14:paraId="7CDF2819" w14:textId="1166FF0E" w:rsidR="00AE2ADB" w:rsidRDefault="0026685C" w:rsidP="0066373C">
      <w:pPr>
        <w:spacing w:after="0" w:line="240" w:lineRule="auto"/>
        <w:contextualSpacing/>
        <w:jc w:val="both"/>
        <w:rPr>
          <w:rFonts w:ascii="Arial" w:eastAsia="Arial" w:hAnsi="Arial" w:cs="Arial"/>
        </w:rPr>
      </w:pPr>
      <w:r>
        <w:rPr>
          <w:rFonts w:ascii="Arial" w:eastAsia="Arial" w:hAnsi="Arial" w:cs="Arial"/>
        </w:rPr>
        <w:t>These responses demonstrate that</w:t>
      </w:r>
      <w:r w:rsidR="002A0D72">
        <w:rPr>
          <w:rFonts w:ascii="Arial" w:eastAsia="Arial" w:hAnsi="Arial" w:cs="Arial"/>
        </w:rPr>
        <w:t xml:space="preserve">, at least </w:t>
      </w:r>
      <w:r w:rsidR="00963C59">
        <w:rPr>
          <w:rFonts w:ascii="Arial" w:eastAsia="Arial" w:hAnsi="Arial" w:cs="Arial"/>
        </w:rPr>
        <w:t>in some circumstances</w:t>
      </w:r>
      <w:r w:rsidR="002A0D72">
        <w:rPr>
          <w:rFonts w:ascii="Arial" w:eastAsia="Arial" w:hAnsi="Arial" w:cs="Arial"/>
        </w:rPr>
        <w:t xml:space="preserve">, the level of knowledge that a parent has, and their ability to advocate, plays a factor in the educational adjustments that </w:t>
      </w:r>
      <w:r w:rsidR="00C24486">
        <w:rPr>
          <w:rFonts w:ascii="Arial" w:eastAsia="Arial" w:hAnsi="Arial" w:cs="Arial"/>
        </w:rPr>
        <w:t>a student receive</w:t>
      </w:r>
      <w:r w:rsidR="00963C59">
        <w:rPr>
          <w:rFonts w:ascii="Arial" w:eastAsia="Arial" w:hAnsi="Arial" w:cs="Arial"/>
        </w:rPr>
        <w:t>s</w:t>
      </w:r>
      <w:r w:rsidR="00C24486">
        <w:rPr>
          <w:rFonts w:ascii="Arial" w:eastAsia="Arial" w:hAnsi="Arial" w:cs="Arial"/>
        </w:rPr>
        <w:t xml:space="preserve">.  </w:t>
      </w:r>
      <w:r w:rsidR="002A0D72">
        <w:rPr>
          <w:rFonts w:ascii="Arial" w:eastAsia="Arial" w:hAnsi="Arial" w:cs="Arial"/>
        </w:rPr>
        <w:t xml:space="preserve"> </w:t>
      </w:r>
      <w:r w:rsidR="00963C59">
        <w:rPr>
          <w:rFonts w:ascii="Arial" w:eastAsia="Arial" w:hAnsi="Arial" w:cs="Arial"/>
        </w:rPr>
        <w:t xml:space="preserve">It is concerning that factors such as these come into play, because it potentially puts certain students at an automatic disadvantage, </w:t>
      </w:r>
      <w:r w:rsidR="00F74864">
        <w:rPr>
          <w:rFonts w:ascii="Arial" w:eastAsia="Arial" w:hAnsi="Arial" w:cs="Arial"/>
        </w:rPr>
        <w:t>and causes unfair disparities for students being educated in the same systems.</w:t>
      </w:r>
      <w:r w:rsidR="00AE2ADB">
        <w:rPr>
          <w:rFonts w:ascii="Arial" w:eastAsia="Arial" w:hAnsi="Arial" w:cs="Arial"/>
        </w:rPr>
        <w:t xml:space="preserve"> </w:t>
      </w:r>
      <w:r w:rsidR="0031060A">
        <w:rPr>
          <w:rFonts w:ascii="Arial" w:eastAsia="Arial" w:hAnsi="Arial" w:cs="Arial"/>
        </w:rPr>
        <w:t>Put simply, e</w:t>
      </w:r>
      <w:r w:rsidR="00A50C29">
        <w:rPr>
          <w:rFonts w:ascii="Arial" w:eastAsia="Arial" w:hAnsi="Arial" w:cs="Arial"/>
        </w:rPr>
        <w:t xml:space="preserve">quity in education for a </w:t>
      </w:r>
      <w:r w:rsidR="002524A4">
        <w:rPr>
          <w:rFonts w:ascii="Arial" w:eastAsia="Arial" w:hAnsi="Arial" w:cs="Arial"/>
        </w:rPr>
        <w:t>student</w:t>
      </w:r>
      <w:r w:rsidR="00A50C29">
        <w:rPr>
          <w:rFonts w:ascii="Arial" w:eastAsia="Arial" w:hAnsi="Arial" w:cs="Arial"/>
        </w:rPr>
        <w:t xml:space="preserve"> who is blind or has low vision should not depend on the </w:t>
      </w:r>
      <w:r w:rsidR="002524A4">
        <w:rPr>
          <w:rFonts w:ascii="Arial" w:eastAsia="Arial" w:hAnsi="Arial" w:cs="Arial"/>
        </w:rPr>
        <w:t>ability or confidence of parents to advocate for that student</w:t>
      </w:r>
      <w:r w:rsidR="000D375D">
        <w:rPr>
          <w:rFonts w:ascii="Arial" w:eastAsia="Arial" w:hAnsi="Arial" w:cs="Arial"/>
        </w:rPr>
        <w:t>.</w:t>
      </w:r>
      <w:r w:rsidR="00771197">
        <w:rPr>
          <w:rStyle w:val="eop"/>
          <w:rFonts w:ascii="Arial" w:eastAsiaTheme="majorEastAsia" w:hAnsi="Arial" w:cs="Arial"/>
        </w:rPr>
        <w:t> </w:t>
      </w:r>
      <w:r w:rsidR="00AE2ADB">
        <w:rPr>
          <w:rFonts w:eastAsia="Calibri" w:cs="Times New Roman"/>
        </w:rPr>
        <w:t xml:space="preserve"> </w:t>
      </w:r>
    </w:p>
    <w:p w14:paraId="17F70CF6" w14:textId="77777777" w:rsidR="0066373C" w:rsidRPr="0066373C" w:rsidRDefault="0066373C" w:rsidP="0066373C">
      <w:pPr>
        <w:spacing w:after="0" w:line="240" w:lineRule="auto"/>
        <w:contextualSpacing/>
        <w:jc w:val="both"/>
        <w:rPr>
          <w:rFonts w:ascii="Arial" w:eastAsia="Arial" w:hAnsi="Arial" w:cs="Arial"/>
        </w:rPr>
      </w:pPr>
    </w:p>
    <w:p w14:paraId="1B5177AA" w14:textId="4DEE74D0" w:rsidR="004C638F" w:rsidRDefault="00EC494E" w:rsidP="0066373C">
      <w:pPr>
        <w:pStyle w:val="Heading1"/>
        <w:spacing w:before="0" w:after="0" w:line="240" w:lineRule="auto"/>
        <w:contextualSpacing/>
        <w:jc w:val="both"/>
      </w:pPr>
      <w:r>
        <w:t>Complaints</w:t>
      </w:r>
    </w:p>
    <w:p w14:paraId="7E71EEA3" w14:textId="77777777" w:rsidR="00D10D71" w:rsidRDefault="00D10D71" w:rsidP="0066373C">
      <w:pPr>
        <w:tabs>
          <w:tab w:val="left" w:pos="920"/>
        </w:tabs>
        <w:spacing w:after="0" w:line="240" w:lineRule="auto"/>
        <w:contextualSpacing/>
        <w:jc w:val="both"/>
      </w:pPr>
    </w:p>
    <w:p w14:paraId="68C0E5AF" w14:textId="21B02B18" w:rsidR="00094443" w:rsidRDefault="00D12307" w:rsidP="0066373C">
      <w:pPr>
        <w:tabs>
          <w:tab w:val="left" w:pos="920"/>
        </w:tabs>
        <w:spacing w:after="0" w:line="240" w:lineRule="auto"/>
        <w:contextualSpacing/>
        <w:jc w:val="both"/>
        <w:rPr>
          <w:rFonts w:ascii="Arial" w:eastAsia="Arial" w:hAnsi="Arial" w:cs="Arial"/>
        </w:rPr>
      </w:pPr>
      <w:r>
        <w:rPr>
          <w:rFonts w:ascii="Arial" w:eastAsia="Arial" w:hAnsi="Arial" w:cs="Arial"/>
        </w:rPr>
        <w:t xml:space="preserve">We are </w:t>
      </w:r>
      <w:r w:rsidR="00B71B19">
        <w:rPr>
          <w:rFonts w:ascii="Arial" w:eastAsia="Arial" w:hAnsi="Arial" w:cs="Arial"/>
        </w:rPr>
        <w:t xml:space="preserve">generally </w:t>
      </w:r>
      <w:r>
        <w:rPr>
          <w:rFonts w:ascii="Arial" w:eastAsia="Arial" w:hAnsi="Arial" w:cs="Arial"/>
        </w:rPr>
        <w:t xml:space="preserve">aware </w:t>
      </w:r>
      <w:r w:rsidR="0047054D">
        <w:rPr>
          <w:rFonts w:ascii="Arial" w:eastAsia="Arial" w:hAnsi="Arial" w:cs="Arial"/>
        </w:rPr>
        <w:t>that complaints systems within the education sector can be difficult to navigate and that families</w:t>
      </w:r>
      <w:r>
        <w:rPr>
          <w:rFonts w:ascii="Arial" w:eastAsia="Arial" w:hAnsi="Arial" w:cs="Arial"/>
        </w:rPr>
        <w:t xml:space="preserve"> often </w:t>
      </w:r>
      <w:r w:rsidR="0059589A">
        <w:rPr>
          <w:rFonts w:ascii="Arial" w:eastAsia="Arial" w:hAnsi="Arial" w:cs="Arial"/>
        </w:rPr>
        <w:t xml:space="preserve">feel </w:t>
      </w:r>
      <w:r>
        <w:rPr>
          <w:rFonts w:ascii="Arial" w:eastAsia="Arial" w:hAnsi="Arial" w:cs="Arial"/>
        </w:rPr>
        <w:t>deterred from making complaints about educational providers</w:t>
      </w:r>
      <w:r w:rsidR="0047054D">
        <w:rPr>
          <w:rFonts w:ascii="Arial" w:eastAsia="Arial" w:hAnsi="Arial" w:cs="Arial"/>
        </w:rPr>
        <w:t>.</w:t>
      </w:r>
      <w:r>
        <w:rPr>
          <w:rFonts w:ascii="Arial" w:eastAsia="Arial" w:hAnsi="Arial" w:cs="Arial"/>
        </w:rPr>
        <w:t xml:space="preserve">  </w:t>
      </w:r>
    </w:p>
    <w:p w14:paraId="4AADB0C5" w14:textId="77777777" w:rsidR="00094443" w:rsidRDefault="00094443" w:rsidP="00EC494E">
      <w:pPr>
        <w:tabs>
          <w:tab w:val="left" w:pos="920"/>
        </w:tabs>
        <w:spacing w:after="0" w:line="240" w:lineRule="auto"/>
        <w:contextualSpacing/>
        <w:jc w:val="both"/>
        <w:rPr>
          <w:rFonts w:ascii="Arial" w:eastAsia="Arial" w:hAnsi="Arial" w:cs="Arial"/>
        </w:rPr>
      </w:pPr>
    </w:p>
    <w:p w14:paraId="2BE2A329" w14:textId="754FEB7A" w:rsidR="00D12307" w:rsidRDefault="00D12307" w:rsidP="00EC494E">
      <w:pPr>
        <w:tabs>
          <w:tab w:val="left" w:pos="920"/>
        </w:tabs>
        <w:spacing w:after="0" w:line="240" w:lineRule="auto"/>
        <w:contextualSpacing/>
        <w:jc w:val="both"/>
        <w:rPr>
          <w:rFonts w:ascii="Arial" w:eastAsia="Arial" w:hAnsi="Arial" w:cs="Arial"/>
        </w:rPr>
      </w:pPr>
      <w:r>
        <w:rPr>
          <w:rFonts w:ascii="Arial" w:eastAsia="Arial" w:hAnsi="Arial" w:cs="Arial"/>
        </w:rPr>
        <w:t xml:space="preserve">Of the respondents to the VA Survey, </w:t>
      </w:r>
      <w:r w:rsidR="009466B9">
        <w:rPr>
          <w:rFonts w:ascii="Arial" w:eastAsia="Arial" w:hAnsi="Arial" w:cs="Arial"/>
        </w:rPr>
        <w:t xml:space="preserve">26% had made a complaint </w:t>
      </w:r>
      <w:r w:rsidR="0059589A">
        <w:rPr>
          <w:rFonts w:ascii="Arial" w:eastAsia="Arial" w:hAnsi="Arial" w:cs="Arial"/>
        </w:rPr>
        <w:t xml:space="preserve">about a school.  The majority of these complaints related to </w:t>
      </w:r>
      <w:r w:rsidR="00337357">
        <w:rPr>
          <w:rFonts w:ascii="Arial" w:eastAsia="Arial" w:hAnsi="Arial" w:cs="Arial"/>
        </w:rPr>
        <w:t xml:space="preserve">a </w:t>
      </w:r>
      <w:r w:rsidR="0059589A">
        <w:rPr>
          <w:rFonts w:ascii="Arial" w:eastAsia="Arial" w:hAnsi="Arial" w:cs="Arial"/>
        </w:rPr>
        <w:t xml:space="preserve">lack of school supports and discrimination.  </w:t>
      </w:r>
      <w:r w:rsidR="0067724B">
        <w:rPr>
          <w:rFonts w:ascii="Arial" w:eastAsia="Arial" w:hAnsi="Arial" w:cs="Arial"/>
        </w:rPr>
        <w:t xml:space="preserve">All </w:t>
      </w:r>
      <w:r w:rsidR="00104960">
        <w:rPr>
          <w:rFonts w:ascii="Arial" w:eastAsia="Arial" w:hAnsi="Arial" w:cs="Arial"/>
        </w:rPr>
        <w:t>but</w:t>
      </w:r>
      <w:r w:rsidR="0067724B">
        <w:rPr>
          <w:rFonts w:ascii="Arial" w:eastAsia="Arial" w:hAnsi="Arial" w:cs="Arial"/>
        </w:rPr>
        <w:t xml:space="preserve"> one of these complaints (which had been </w:t>
      </w:r>
      <w:r w:rsidR="001A00C8">
        <w:rPr>
          <w:rFonts w:ascii="Arial" w:eastAsia="Arial" w:hAnsi="Arial" w:cs="Arial"/>
        </w:rPr>
        <w:t>escalated to the N</w:t>
      </w:r>
      <w:r w:rsidR="0067724B">
        <w:rPr>
          <w:rFonts w:ascii="Arial" w:eastAsia="Arial" w:hAnsi="Arial" w:cs="Arial"/>
        </w:rPr>
        <w:t xml:space="preserve">SW Minister for Education) had been made </w:t>
      </w:r>
      <w:r w:rsidR="00491D90">
        <w:rPr>
          <w:rFonts w:ascii="Arial" w:eastAsia="Arial" w:hAnsi="Arial" w:cs="Arial"/>
        </w:rPr>
        <w:t xml:space="preserve">to the school directly, or to the relevant department or diocese office.  </w:t>
      </w:r>
      <w:r w:rsidR="00104960">
        <w:rPr>
          <w:rFonts w:ascii="Arial" w:eastAsia="Arial" w:hAnsi="Arial" w:cs="Arial"/>
        </w:rPr>
        <w:t xml:space="preserve">None of the complaints had been made using the provisions of the DDA or </w:t>
      </w:r>
      <w:r w:rsidR="007F2122">
        <w:rPr>
          <w:rFonts w:ascii="Arial" w:eastAsia="Arial" w:hAnsi="Arial" w:cs="Arial"/>
        </w:rPr>
        <w:t xml:space="preserve">the </w:t>
      </w:r>
      <w:r w:rsidR="00104960">
        <w:rPr>
          <w:rFonts w:ascii="Arial" w:eastAsia="Arial" w:hAnsi="Arial" w:cs="Arial"/>
        </w:rPr>
        <w:t xml:space="preserve">associated Standards.  </w:t>
      </w:r>
      <w:r w:rsidR="00491D90">
        <w:rPr>
          <w:rFonts w:ascii="Arial" w:eastAsia="Arial" w:hAnsi="Arial" w:cs="Arial"/>
        </w:rPr>
        <w:t xml:space="preserve">This may be an indication </w:t>
      </w:r>
      <w:r w:rsidR="00C946CC">
        <w:rPr>
          <w:rFonts w:ascii="Arial" w:eastAsia="Arial" w:hAnsi="Arial" w:cs="Arial"/>
        </w:rPr>
        <w:t xml:space="preserve">that families perceive it to be </w:t>
      </w:r>
      <w:r w:rsidR="004F6E7C">
        <w:rPr>
          <w:rFonts w:ascii="Arial" w:eastAsia="Arial" w:hAnsi="Arial" w:cs="Arial"/>
        </w:rPr>
        <w:t xml:space="preserve">too </w:t>
      </w:r>
      <w:r w:rsidR="00C946CC">
        <w:rPr>
          <w:rFonts w:ascii="Arial" w:eastAsia="Arial" w:hAnsi="Arial" w:cs="Arial"/>
        </w:rPr>
        <w:t>difficult</w:t>
      </w:r>
      <w:r w:rsidR="007F2122">
        <w:rPr>
          <w:rFonts w:ascii="Arial" w:eastAsia="Arial" w:hAnsi="Arial" w:cs="Arial"/>
        </w:rPr>
        <w:t xml:space="preserve"> </w:t>
      </w:r>
      <w:r w:rsidR="00C946CC">
        <w:rPr>
          <w:rFonts w:ascii="Arial" w:eastAsia="Arial" w:hAnsi="Arial" w:cs="Arial"/>
        </w:rPr>
        <w:t xml:space="preserve">or time consuming to </w:t>
      </w:r>
      <w:r w:rsidR="007F2122">
        <w:rPr>
          <w:rFonts w:ascii="Arial" w:eastAsia="Arial" w:hAnsi="Arial" w:cs="Arial"/>
        </w:rPr>
        <w:t>enforc</w:t>
      </w:r>
      <w:r w:rsidR="00C946CC">
        <w:rPr>
          <w:rFonts w:ascii="Arial" w:eastAsia="Arial" w:hAnsi="Arial" w:cs="Arial"/>
        </w:rPr>
        <w:t>e</w:t>
      </w:r>
      <w:r w:rsidR="007F2122">
        <w:rPr>
          <w:rFonts w:ascii="Arial" w:eastAsia="Arial" w:hAnsi="Arial" w:cs="Arial"/>
        </w:rPr>
        <w:t xml:space="preserve"> the Standards</w:t>
      </w:r>
      <w:r w:rsidR="00C946CC">
        <w:rPr>
          <w:rFonts w:ascii="Arial" w:eastAsia="Arial" w:hAnsi="Arial" w:cs="Arial"/>
        </w:rPr>
        <w:t xml:space="preserve"> when issues arise.</w:t>
      </w:r>
      <w:r w:rsidR="00F26C0E">
        <w:rPr>
          <w:rFonts w:ascii="Arial" w:eastAsia="Arial" w:hAnsi="Arial" w:cs="Arial"/>
        </w:rPr>
        <w:t xml:space="preserve">  Concerningly, 30% of respondents said that it was extremely difficult to make the complaint, and 40% said that it was somewhat difficult.  None of the respondents reported that the complaint was extremely easy to make.  </w:t>
      </w:r>
      <w:r w:rsidR="00F308BD">
        <w:rPr>
          <w:rFonts w:ascii="Arial" w:eastAsia="Arial" w:hAnsi="Arial" w:cs="Arial"/>
        </w:rPr>
        <w:t xml:space="preserve">Of further concern was that </w:t>
      </w:r>
      <w:r w:rsidR="00D86528">
        <w:rPr>
          <w:rFonts w:ascii="Arial" w:eastAsia="Arial" w:hAnsi="Arial" w:cs="Arial"/>
        </w:rPr>
        <w:t xml:space="preserve">for </w:t>
      </w:r>
      <w:r w:rsidR="00F308BD">
        <w:rPr>
          <w:rFonts w:ascii="Arial" w:eastAsia="Arial" w:hAnsi="Arial" w:cs="Arial"/>
        </w:rPr>
        <w:t xml:space="preserve">80% of respondents </w:t>
      </w:r>
      <w:r w:rsidR="00D86528">
        <w:rPr>
          <w:rFonts w:ascii="Arial" w:eastAsia="Arial" w:hAnsi="Arial" w:cs="Arial"/>
        </w:rPr>
        <w:t>the complaint was not resolved to their satisfaction</w:t>
      </w:r>
      <w:r w:rsidR="005653F7">
        <w:rPr>
          <w:rFonts w:ascii="Arial" w:eastAsia="Arial" w:hAnsi="Arial" w:cs="Arial"/>
        </w:rPr>
        <w:t>, with some of the comments regarding these matters including:</w:t>
      </w:r>
    </w:p>
    <w:p w14:paraId="0CED0ECE" w14:textId="77777777" w:rsidR="005653F7" w:rsidRDefault="005653F7" w:rsidP="00EC494E">
      <w:pPr>
        <w:tabs>
          <w:tab w:val="left" w:pos="920"/>
        </w:tabs>
        <w:spacing w:after="0" w:line="240" w:lineRule="auto"/>
        <w:contextualSpacing/>
        <w:jc w:val="both"/>
        <w:rPr>
          <w:rFonts w:ascii="Arial" w:eastAsia="Arial" w:hAnsi="Arial" w:cs="Arial"/>
        </w:rPr>
      </w:pPr>
    </w:p>
    <w:p w14:paraId="0DCC8E34" w14:textId="5F6C9290" w:rsidR="005653F7" w:rsidRDefault="005653F7" w:rsidP="00EC494E">
      <w:pPr>
        <w:tabs>
          <w:tab w:val="left" w:pos="920"/>
        </w:tabs>
        <w:spacing w:after="0" w:line="240" w:lineRule="auto"/>
        <w:contextualSpacing/>
        <w:jc w:val="both"/>
        <w:rPr>
          <w:rFonts w:ascii="Arial" w:eastAsia="Arial" w:hAnsi="Arial" w:cs="Arial"/>
          <w:i/>
          <w:iCs/>
        </w:rPr>
      </w:pPr>
      <w:r>
        <w:rPr>
          <w:rFonts w:ascii="Arial" w:eastAsia="Arial" w:hAnsi="Arial" w:cs="Arial"/>
        </w:rPr>
        <w:tab/>
      </w:r>
      <w:r>
        <w:rPr>
          <w:rFonts w:ascii="Arial" w:eastAsia="Arial" w:hAnsi="Arial" w:cs="Arial"/>
          <w:i/>
          <w:iCs/>
        </w:rPr>
        <w:t>“Nothing has come from it.  No response from either.”</w:t>
      </w:r>
    </w:p>
    <w:p w14:paraId="18AE76C7" w14:textId="77777777" w:rsidR="005653F7" w:rsidRDefault="005653F7" w:rsidP="00EC494E">
      <w:pPr>
        <w:tabs>
          <w:tab w:val="left" w:pos="920"/>
        </w:tabs>
        <w:spacing w:after="0" w:line="240" w:lineRule="auto"/>
        <w:contextualSpacing/>
        <w:jc w:val="both"/>
        <w:rPr>
          <w:rFonts w:ascii="Arial" w:eastAsia="Arial" w:hAnsi="Arial" w:cs="Arial"/>
          <w:i/>
          <w:iCs/>
        </w:rPr>
      </w:pPr>
    </w:p>
    <w:p w14:paraId="02B25FE3" w14:textId="3B732B9B" w:rsidR="005653F7" w:rsidRDefault="005653F7" w:rsidP="00EC494E">
      <w:pPr>
        <w:tabs>
          <w:tab w:val="left" w:pos="920"/>
        </w:tabs>
        <w:spacing w:after="0" w:line="240" w:lineRule="auto"/>
        <w:contextualSpacing/>
        <w:jc w:val="both"/>
        <w:rPr>
          <w:rFonts w:ascii="Arial" w:eastAsia="Arial" w:hAnsi="Arial" w:cs="Arial"/>
          <w:i/>
          <w:iCs/>
        </w:rPr>
      </w:pPr>
      <w:r>
        <w:rPr>
          <w:rFonts w:ascii="Arial" w:eastAsia="Arial" w:hAnsi="Arial" w:cs="Arial"/>
          <w:i/>
          <w:iCs/>
        </w:rPr>
        <w:tab/>
        <w:t>“Nothing I got swept under the mat and told to use my ndis money to help her.”</w:t>
      </w:r>
    </w:p>
    <w:p w14:paraId="2439A0D0" w14:textId="77777777" w:rsidR="005653F7" w:rsidRDefault="005653F7" w:rsidP="00EC494E">
      <w:pPr>
        <w:tabs>
          <w:tab w:val="left" w:pos="920"/>
        </w:tabs>
        <w:spacing w:after="0" w:line="240" w:lineRule="auto"/>
        <w:contextualSpacing/>
        <w:jc w:val="both"/>
        <w:rPr>
          <w:rFonts w:ascii="Arial" w:eastAsia="Arial" w:hAnsi="Arial" w:cs="Arial"/>
          <w:i/>
          <w:iCs/>
        </w:rPr>
      </w:pPr>
    </w:p>
    <w:p w14:paraId="5AB32614" w14:textId="006E262B" w:rsidR="005653F7" w:rsidRDefault="005653F7" w:rsidP="00EC494E">
      <w:pPr>
        <w:tabs>
          <w:tab w:val="left" w:pos="920"/>
        </w:tabs>
        <w:spacing w:after="0" w:line="240" w:lineRule="auto"/>
        <w:contextualSpacing/>
        <w:jc w:val="both"/>
        <w:rPr>
          <w:rFonts w:ascii="Arial" w:eastAsia="Arial" w:hAnsi="Arial" w:cs="Arial"/>
          <w:i/>
          <w:iCs/>
        </w:rPr>
      </w:pPr>
      <w:r>
        <w:rPr>
          <w:rFonts w:ascii="Arial" w:eastAsia="Arial" w:hAnsi="Arial" w:cs="Arial"/>
          <w:i/>
          <w:iCs/>
        </w:rPr>
        <w:tab/>
        <w:t>“I never heard back from them.”</w:t>
      </w:r>
    </w:p>
    <w:p w14:paraId="48DC50F9" w14:textId="77777777" w:rsidR="005653F7" w:rsidRDefault="005653F7" w:rsidP="00EC494E">
      <w:pPr>
        <w:tabs>
          <w:tab w:val="left" w:pos="920"/>
        </w:tabs>
        <w:spacing w:after="0" w:line="240" w:lineRule="auto"/>
        <w:contextualSpacing/>
        <w:jc w:val="both"/>
        <w:rPr>
          <w:rFonts w:ascii="Arial" w:eastAsia="Arial" w:hAnsi="Arial" w:cs="Arial"/>
          <w:i/>
          <w:iCs/>
        </w:rPr>
      </w:pPr>
    </w:p>
    <w:p w14:paraId="7BF2A7A8" w14:textId="2DBCF060" w:rsidR="005653F7" w:rsidRDefault="005653F7" w:rsidP="00EC494E">
      <w:pPr>
        <w:tabs>
          <w:tab w:val="left" w:pos="920"/>
        </w:tabs>
        <w:spacing w:after="0" w:line="240" w:lineRule="auto"/>
        <w:contextualSpacing/>
        <w:jc w:val="both"/>
        <w:rPr>
          <w:rFonts w:ascii="Arial" w:eastAsia="Arial" w:hAnsi="Arial" w:cs="Arial"/>
          <w:i/>
          <w:iCs/>
        </w:rPr>
      </w:pPr>
      <w:r>
        <w:rPr>
          <w:rFonts w:ascii="Arial" w:eastAsia="Arial" w:hAnsi="Arial" w:cs="Arial"/>
          <w:i/>
          <w:iCs/>
        </w:rPr>
        <w:tab/>
        <w:t xml:space="preserve">“There was just buck passing and </w:t>
      </w:r>
      <w:r w:rsidR="00C946CC">
        <w:rPr>
          <w:rFonts w:ascii="Arial" w:eastAsia="Arial" w:hAnsi="Arial" w:cs="Arial"/>
          <w:i/>
          <w:iCs/>
        </w:rPr>
        <w:t>then nothing happened.”</w:t>
      </w:r>
    </w:p>
    <w:p w14:paraId="75411CDD" w14:textId="77777777" w:rsidR="00C946CC" w:rsidRDefault="00C946CC" w:rsidP="00EC494E">
      <w:pPr>
        <w:tabs>
          <w:tab w:val="left" w:pos="920"/>
        </w:tabs>
        <w:spacing w:after="0" w:line="240" w:lineRule="auto"/>
        <w:contextualSpacing/>
        <w:jc w:val="both"/>
        <w:rPr>
          <w:rFonts w:ascii="Arial" w:eastAsia="Arial" w:hAnsi="Arial" w:cs="Arial"/>
          <w:i/>
          <w:iCs/>
        </w:rPr>
      </w:pPr>
    </w:p>
    <w:p w14:paraId="5A86BEEA" w14:textId="2DABE25B" w:rsidR="00C946CC" w:rsidRDefault="00C946CC" w:rsidP="00C946CC">
      <w:pPr>
        <w:tabs>
          <w:tab w:val="left" w:pos="920"/>
        </w:tabs>
        <w:spacing w:after="0" w:line="240" w:lineRule="auto"/>
        <w:ind w:left="920"/>
        <w:contextualSpacing/>
        <w:jc w:val="both"/>
        <w:rPr>
          <w:rFonts w:ascii="Arial" w:eastAsia="Arial" w:hAnsi="Arial" w:cs="Arial"/>
          <w:i/>
          <w:iCs/>
        </w:rPr>
      </w:pPr>
      <w:r>
        <w:rPr>
          <w:rFonts w:ascii="Arial" w:eastAsia="Arial" w:hAnsi="Arial" w:cs="Arial"/>
          <w:i/>
          <w:iCs/>
        </w:rPr>
        <w:lastRenderedPageBreak/>
        <w:t>“Still waiting to hear.  We tried escalating within the department of Ed but all we get is pushback – the child is at fault.”</w:t>
      </w:r>
    </w:p>
    <w:p w14:paraId="41528F3F" w14:textId="77777777" w:rsidR="00C946CC" w:rsidRDefault="00C946CC" w:rsidP="00C946CC">
      <w:pPr>
        <w:tabs>
          <w:tab w:val="left" w:pos="920"/>
        </w:tabs>
        <w:spacing w:after="0" w:line="240" w:lineRule="auto"/>
        <w:ind w:left="920"/>
        <w:contextualSpacing/>
        <w:jc w:val="both"/>
        <w:rPr>
          <w:rFonts w:ascii="Arial" w:eastAsia="Arial" w:hAnsi="Arial" w:cs="Arial"/>
          <w:i/>
          <w:iCs/>
        </w:rPr>
      </w:pPr>
    </w:p>
    <w:p w14:paraId="2D9D7186" w14:textId="1DEDF658" w:rsidR="00C946CC" w:rsidRPr="005653F7" w:rsidRDefault="00C946CC" w:rsidP="00C946CC">
      <w:pPr>
        <w:tabs>
          <w:tab w:val="left" w:pos="920"/>
        </w:tabs>
        <w:spacing w:after="0" w:line="240" w:lineRule="auto"/>
        <w:ind w:left="920"/>
        <w:contextualSpacing/>
        <w:jc w:val="both"/>
        <w:rPr>
          <w:rFonts w:ascii="Arial" w:eastAsia="Arial" w:hAnsi="Arial" w:cs="Arial"/>
          <w:i/>
          <w:iCs/>
        </w:rPr>
      </w:pPr>
      <w:r>
        <w:rPr>
          <w:rFonts w:ascii="Arial" w:eastAsia="Arial" w:hAnsi="Arial" w:cs="Arial"/>
          <w:i/>
          <w:iCs/>
        </w:rPr>
        <w:t>“Nothing, we just minimise interaction with this staff member.”</w:t>
      </w:r>
    </w:p>
    <w:p w14:paraId="05482264" w14:textId="77777777" w:rsidR="004C638F" w:rsidRDefault="004C638F" w:rsidP="00EC494E">
      <w:pPr>
        <w:tabs>
          <w:tab w:val="left" w:pos="920"/>
        </w:tabs>
        <w:spacing w:after="0" w:line="240" w:lineRule="auto"/>
        <w:contextualSpacing/>
        <w:jc w:val="both"/>
        <w:rPr>
          <w:rFonts w:ascii="Arial" w:eastAsia="Arial" w:hAnsi="Arial" w:cs="Arial"/>
        </w:rPr>
      </w:pPr>
    </w:p>
    <w:p w14:paraId="68731BE7" w14:textId="54E2AD40" w:rsidR="005653F7" w:rsidRDefault="00F95D1A" w:rsidP="00EC494E">
      <w:pPr>
        <w:tabs>
          <w:tab w:val="left" w:pos="920"/>
        </w:tabs>
        <w:spacing w:after="0" w:line="240" w:lineRule="auto"/>
        <w:contextualSpacing/>
        <w:jc w:val="both"/>
        <w:rPr>
          <w:rFonts w:ascii="Arial" w:eastAsia="Arial" w:hAnsi="Arial" w:cs="Arial"/>
        </w:rPr>
      </w:pPr>
      <w:r>
        <w:rPr>
          <w:rFonts w:ascii="Arial" w:eastAsia="Arial" w:hAnsi="Arial" w:cs="Arial"/>
        </w:rPr>
        <w:t xml:space="preserve">Of the remaining respondents to the VA survey, </w:t>
      </w:r>
      <w:r w:rsidR="00EB5DEE">
        <w:rPr>
          <w:rFonts w:ascii="Arial" w:eastAsia="Arial" w:hAnsi="Arial" w:cs="Arial"/>
        </w:rPr>
        <w:t xml:space="preserve">36% said that they had wanted to make a complaint but had not </w:t>
      </w:r>
      <w:r w:rsidR="00451F88">
        <w:rPr>
          <w:rFonts w:ascii="Arial" w:eastAsia="Arial" w:hAnsi="Arial" w:cs="Arial"/>
        </w:rPr>
        <w:t xml:space="preserve">gone ahead with it.  </w:t>
      </w:r>
      <w:r w:rsidR="009B3283">
        <w:rPr>
          <w:rFonts w:ascii="Arial" w:eastAsia="Arial" w:hAnsi="Arial" w:cs="Arial"/>
        </w:rPr>
        <w:t>In terms of the reasons for this, 50% reported feeling that it was not going to make a difference, 28% had a fear of retribution, 17% did not know how to complain and 6% felt it was too time consuming.</w:t>
      </w:r>
    </w:p>
    <w:p w14:paraId="75B1C1E7" w14:textId="77777777" w:rsidR="00456605" w:rsidRDefault="00456605" w:rsidP="00EC494E">
      <w:pPr>
        <w:tabs>
          <w:tab w:val="left" w:pos="920"/>
        </w:tabs>
        <w:spacing w:after="0" w:line="240" w:lineRule="auto"/>
        <w:contextualSpacing/>
        <w:jc w:val="both"/>
        <w:rPr>
          <w:rFonts w:ascii="Arial" w:eastAsia="Arial" w:hAnsi="Arial" w:cs="Arial"/>
        </w:rPr>
      </w:pPr>
    </w:p>
    <w:p w14:paraId="313C1DBB" w14:textId="10D17CF3" w:rsidR="00963C59" w:rsidRDefault="00670F89" w:rsidP="00EC494E">
      <w:pPr>
        <w:tabs>
          <w:tab w:val="left" w:pos="920"/>
        </w:tabs>
        <w:spacing w:after="0" w:line="240" w:lineRule="auto"/>
        <w:contextualSpacing/>
        <w:jc w:val="both"/>
        <w:rPr>
          <w:rFonts w:ascii="Arial" w:eastAsia="Arial" w:hAnsi="Arial" w:cs="Arial"/>
        </w:rPr>
      </w:pPr>
      <w:r>
        <w:rPr>
          <w:rFonts w:ascii="Arial" w:eastAsia="Arial" w:hAnsi="Arial" w:cs="Arial"/>
        </w:rPr>
        <w:t>Some of the general comments regarding the complaints processes for schools were:</w:t>
      </w:r>
    </w:p>
    <w:p w14:paraId="27C2DDDF" w14:textId="77777777" w:rsidR="00670F89" w:rsidRDefault="00670F89" w:rsidP="00EC494E">
      <w:pPr>
        <w:tabs>
          <w:tab w:val="left" w:pos="920"/>
        </w:tabs>
        <w:spacing w:after="0" w:line="240" w:lineRule="auto"/>
        <w:contextualSpacing/>
        <w:jc w:val="both"/>
        <w:rPr>
          <w:rFonts w:ascii="Arial" w:eastAsia="Arial" w:hAnsi="Arial" w:cs="Arial"/>
        </w:rPr>
      </w:pPr>
    </w:p>
    <w:p w14:paraId="50B2BC13" w14:textId="62C8CD6E" w:rsidR="00670F89" w:rsidRDefault="00670F89" w:rsidP="00670F89">
      <w:pPr>
        <w:tabs>
          <w:tab w:val="left" w:pos="920"/>
        </w:tabs>
        <w:spacing w:after="0" w:line="240" w:lineRule="auto"/>
        <w:ind w:left="920"/>
        <w:contextualSpacing/>
        <w:jc w:val="both"/>
        <w:rPr>
          <w:rFonts w:ascii="Arial" w:eastAsia="Arial" w:hAnsi="Arial" w:cs="Arial"/>
          <w:i/>
          <w:iCs/>
        </w:rPr>
      </w:pPr>
      <w:r>
        <w:rPr>
          <w:rFonts w:ascii="Arial" w:eastAsia="Arial" w:hAnsi="Arial" w:cs="Arial"/>
          <w:i/>
          <w:iCs/>
        </w:rPr>
        <w:t>“It seems like a convoluted and difficult process with very little to no positive outcome.”</w:t>
      </w:r>
    </w:p>
    <w:p w14:paraId="1572B21B" w14:textId="77777777" w:rsidR="00670F89" w:rsidRDefault="00670F89" w:rsidP="00670F89">
      <w:pPr>
        <w:tabs>
          <w:tab w:val="left" w:pos="920"/>
        </w:tabs>
        <w:spacing w:after="0" w:line="240" w:lineRule="auto"/>
        <w:ind w:left="920"/>
        <w:contextualSpacing/>
        <w:jc w:val="both"/>
        <w:rPr>
          <w:rFonts w:ascii="Arial" w:eastAsia="Arial" w:hAnsi="Arial" w:cs="Arial"/>
          <w:i/>
          <w:iCs/>
        </w:rPr>
      </w:pPr>
    </w:p>
    <w:p w14:paraId="4348F5CA" w14:textId="13C0803A" w:rsidR="00670F89" w:rsidRDefault="00670F89" w:rsidP="00670F89">
      <w:pPr>
        <w:tabs>
          <w:tab w:val="left" w:pos="920"/>
        </w:tabs>
        <w:spacing w:after="0" w:line="240" w:lineRule="auto"/>
        <w:ind w:left="920"/>
        <w:contextualSpacing/>
        <w:jc w:val="both"/>
        <w:rPr>
          <w:rFonts w:ascii="Arial" w:eastAsia="Arial" w:hAnsi="Arial" w:cs="Arial"/>
          <w:i/>
          <w:iCs/>
        </w:rPr>
      </w:pPr>
      <w:r>
        <w:rPr>
          <w:rFonts w:ascii="Arial" w:eastAsia="Arial" w:hAnsi="Arial" w:cs="Arial"/>
          <w:i/>
          <w:iCs/>
        </w:rPr>
        <w:t>“Waste of time complaining they do nothing.”</w:t>
      </w:r>
    </w:p>
    <w:p w14:paraId="404F55ED" w14:textId="77777777" w:rsidR="00670F89" w:rsidRDefault="00670F89" w:rsidP="00670F89">
      <w:pPr>
        <w:tabs>
          <w:tab w:val="left" w:pos="920"/>
        </w:tabs>
        <w:spacing w:after="0" w:line="240" w:lineRule="auto"/>
        <w:ind w:left="920"/>
        <w:contextualSpacing/>
        <w:jc w:val="both"/>
        <w:rPr>
          <w:rFonts w:ascii="Arial" w:eastAsia="Arial" w:hAnsi="Arial" w:cs="Arial"/>
          <w:i/>
          <w:iCs/>
        </w:rPr>
      </w:pPr>
    </w:p>
    <w:p w14:paraId="25A3C2F7" w14:textId="473281C1" w:rsidR="00670F89" w:rsidRDefault="00670F89" w:rsidP="00670F89">
      <w:pPr>
        <w:tabs>
          <w:tab w:val="left" w:pos="920"/>
        </w:tabs>
        <w:spacing w:after="0" w:line="240" w:lineRule="auto"/>
        <w:ind w:left="920"/>
        <w:contextualSpacing/>
        <w:jc w:val="both"/>
        <w:rPr>
          <w:rFonts w:ascii="Arial" w:eastAsia="Arial" w:hAnsi="Arial" w:cs="Arial"/>
          <w:i/>
          <w:iCs/>
        </w:rPr>
      </w:pPr>
      <w:r>
        <w:rPr>
          <w:rFonts w:ascii="Arial" w:eastAsia="Arial" w:hAnsi="Arial" w:cs="Arial"/>
          <w:i/>
          <w:iCs/>
        </w:rPr>
        <w:t>“It wouldn’t change the harm that had already occurred.  Prevention is far better than punishment – this requires TRAINING and investment.”</w:t>
      </w:r>
    </w:p>
    <w:p w14:paraId="5D479FD9" w14:textId="77777777" w:rsidR="00FD4EFF" w:rsidRDefault="00FD4EFF" w:rsidP="00670F89">
      <w:pPr>
        <w:tabs>
          <w:tab w:val="left" w:pos="920"/>
        </w:tabs>
        <w:spacing w:after="0" w:line="240" w:lineRule="auto"/>
        <w:ind w:left="920"/>
        <w:contextualSpacing/>
        <w:jc w:val="both"/>
        <w:rPr>
          <w:rFonts w:ascii="Arial" w:eastAsia="Arial" w:hAnsi="Arial" w:cs="Arial"/>
          <w:i/>
          <w:iCs/>
        </w:rPr>
      </w:pPr>
    </w:p>
    <w:p w14:paraId="1AD983D1" w14:textId="1FF57A1A" w:rsidR="00670F89" w:rsidRDefault="00670F89" w:rsidP="00670F89">
      <w:pPr>
        <w:tabs>
          <w:tab w:val="left" w:pos="920"/>
        </w:tabs>
        <w:spacing w:after="0" w:line="240" w:lineRule="auto"/>
        <w:ind w:left="920"/>
        <w:contextualSpacing/>
        <w:jc w:val="both"/>
        <w:rPr>
          <w:rFonts w:ascii="Arial" w:eastAsia="Arial" w:hAnsi="Arial" w:cs="Arial"/>
          <w:i/>
          <w:iCs/>
        </w:rPr>
      </w:pPr>
      <w:r>
        <w:rPr>
          <w:rFonts w:ascii="Arial" w:eastAsia="Arial" w:hAnsi="Arial" w:cs="Arial"/>
          <w:i/>
          <w:iCs/>
        </w:rPr>
        <w:t>“It would be good to have more information about the process and how it works.”</w:t>
      </w:r>
    </w:p>
    <w:p w14:paraId="449DF778" w14:textId="77777777" w:rsidR="00670F89" w:rsidRDefault="00670F89" w:rsidP="00670F89">
      <w:pPr>
        <w:tabs>
          <w:tab w:val="left" w:pos="920"/>
        </w:tabs>
        <w:spacing w:after="0" w:line="240" w:lineRule="auto"/>
        <w:ind w:left="920"/>
        <w:contextualSpacing/>
        <w:jc w:val="both"/>
        <w:rPr>
          <w:rFonts w:ascii="Arial" w:eastAsia="Arial" w:hAnsi="Arial" w:cs="Arial"/>
          <w:i/>
          <w:iCs/>
        </w:rPr>
      </w:pPr>
    </w:p>
    <w:p w14:paraId="50878D0C" w14:textId="1DCEAAB2" w:rsidR="00670F89" w:rsidRDefault="00670F89" w:rsidP="00670F89">
      <w:pPr>
        <w:tabs>
          <w:tab w:val="left" w:pos="920"/>
        </w:tabs>
        <w:spacing w:after="0" w:line="240" w:lineRule="auto"/>
        <w:ind w:left="920"/>
        <w:contextualSpacing/>
        <w:jc w:val="both"/>
        <w:rPr>
          <w:rFonts w:ascii="Arial" w:eastAsia="Arial" w:hAnsi="Arial" w:cs="Arial"/>
          <w:i/>
          <w:iCs/>
        </w:rPr>
      </w:pPr>
      <w:r>
        <w:rPr>
          <w:rFonts w:ascii="Arial" w:eastAsia="Arial" w:hAnsi="Arial" w:cs="Arial"/>
          <w:i/>
          <w:iCs/>
        </w:rPr>
        <w:t>“It needs to be clear, documented formerly and a 3</w:t>
      </w:r>
      <w:r w:rsidRPr="00670F89">
        <w:rPr>
          <w:rFonts w:ascii="Arial" w:eastAsia="Arial" w:hAnsi="Arial" w:cs="Arial"/>
          <w:i/>
          <w:iCs/>
          <w:vertAlign w:val="superscript"/>
        </w:rPr>
        <w:t>rd</w:t>
      </w:r>
      <w:r>
        <w:rPr>
          <w:rFonts w:ascii="Arial" w:eastAsia="Arial" w:hAnsi="Arial" w:cs="Arial"/>
          <w:i/>
          <w:iCs/>
        </w:rPr>
        <w:t xml:space="preserve"> party arms length to the schools and not on education pay roll needs to be involved.”</w:t>
      </w:r>
    </w:p>
    <w:p w14:paraId="6DF1678C" w14:textId="77777777" w:rsidR="00AB540B" w:rsidRDefault="00AB540B" w:rsidP="00AB540B">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71A46811" w14:textId="1CA5F7C1" w:rsidR="008B43B0" w:rsidRDefault="008B43B0" w:rsidP="0066373C">
      <w:pPr>
        <w:pStyle w:val="paragraph"/>
        <w:spacing w:before="0" w:beforeAutospacing="0" w:after="0" w:afterAutospacing="0"/>
        <w:contextualSpacing/>
        <w:jc w:val="both"/>
        <w:textAlignment w:val="baseline"/>
        <w:rPr>
          <w:rStyle w:val="normaltextrun"/>
          <w:rFonts w:ascii="Arial" w:eastAsiaTheme="majorEastAsia" w:hAnsi="Arial" w:cs="Arial"/>
          <w:color w:val="000000"/>
          <w:shd w:val="clear" w:color="auto" w:fill="FFFFFF"/>
          <w:lang w:val="en-US"/>
        </w:rPr>
      </w:pPr>
      <w:r>
        <w:rPr>
          <w:rStyle w:val="normaltextrun"/>
          <w:rFonts w:ascii="Arial" w:eastAsiaTheme="majorEastAsia" w:hAnsi="Arial" w:cs="Arial"/>
          <w:color w:val="000000"/>
          <w:shd w:val="clear" w:color="auto" w:fill="FFFFFF"/>
          <w:lang w:val="en-US"/>
        </w:rPr>
        <w:t xml:space="preserve">The reported difficulty in making complaints and achieving outcomes from those complaints undoubtedly contributes to a lack of adherence by educational providers to </w:t>
      </w:r>
      <w:r w:rsidR="0061100F">
        <w:rPr>
          <w:rStyle w:val="normaltextrun"/>
          <w:rFonts w:ascii="Arial" w:eastAsiaTheme="majorEastAsia" w:hAnsi="Arial" w:cs="Arial"/>
          <w:color w:val="000000"/>
          <w:shd w:val="clear" w:color="auto" w:fill="FFFFFF"/>
          <w:lang w:val="en-US"/>
        </w:rPr>
        <w:t xml:space="preserve">their obligations under </w:t>
      </w:r>
      <w:r>
        <w:rPr>
          <w:rStyle w:val="normaltextrun"/>
          <w:rFonts w:ascii="Arial" w:eastAsiaTheme="majorEastAsia" w:hAnsi="Arial" w:cs="Arial"/>
          <w:color w:val="000000"/>
          <w:shd w:val="clear" w:color="auto" w:fill="FFFFFF"/>
          <w:lang w:val="en-US"/>
        </w:rPr>
        <w:t>the DDA and the Standards.</w:t>
      </w:r>
      <w:r w:rsidR="0030045E">
        <w:rPr>
          <w:rStyle w:val="normaltextrun"/>
          <w:rFonts w:ascii="Arial" w:eastAsiaTheme="majorEastAsia" w:hAnsi="Arial" w:cs="Arial"/>
          <w:color w:val="000000"/>
          <w:shd w:val="clear" w:color="auto" w:fill="FFFFFF"/>
          <w:lang w:val="en-US"/>
        </w:rPr>
        <w:t xml:space="preserve">  </w:t>
      </w:r>
      <w:r w:rsidR="00A558C8">
        <w:rPr>
          <w:rStyle w:val="normaltextrun"/>
          <w:rFonts w:ascii="Arial" w:eastAsiaTheme="majorEastAsia" w:hAnsi="Arial" w:cs="Arial"/>
          <w:color w:val="000000"/>
          <w:shd w:val="clear" w:color="auto" w:fill="FFFFFF"/>
          <w:lang w:val="en-US"/>
        </w:rPr>
        <w:t xml:space="preserve">In its Final Report, the DRC also recognised the challenges around complaints in the education sector, </w:t>
      </w:r>
      <w:r w:rsidR="008D4DE0">
        <w:rPr>
          <w:rStyle w:val="normaltextrun"/>
          <w:rFonts w:ascii="Arial" w:eastAsiaTheme="majorEastAsia" w:hAnsi="Arial" w:cs="Arial"/>
          <w:color w:val="000000"/>
          <w:shd w:val="clear" w:color="auto" w:fill="FFFFFF"/>
          <w:lang w:val="en-US"/>
        </w:rPr>
        <w:t>recommending the creation or expansion of complaint management offices within educational authorities which are at arm’s length from schools, particularly for the purpose of addressing complaints about students with disabilit</w:t>
      </w:r>
      <w:r w:rsidR="00646FF3">
        <w:rPr>
          <w:rStyle w:val="normaltextrun"/>
          <w:rFonts w:ascii="Arial" w:eastAsiaTheme="majorEastAsia" w:hAnsi="Arial" w:cs="Arial"/>
          <w:color w:val="000000"/>
          <w:shd w:val="clear" w:color="auto" w:fill="FFFFFF"/>
          <w:lang w:val="en-US"/>
        </w:rPr>
        <w:t xml:space="preserve">y </w:t>
      </w:r>
      <w:r w:rsidR="008D4DE0">
        <w:rPr>
          <w:rStyle w:val="normaltextrun"/>
          <w:rFonts w:ascii="Arial" w:eastAsiaTheme="majorEastAsia" w:hAnsi="Arial" w:cs="Arial"/>
          <w:color w:val="000000"/>
          <w:shd w:val="clear" w:color="auto" w:fill="FFFFFF"/>
          <w:lang w:val="en-US"/>
        </w:rPr>
        <w:t>(refer recommendation 7.10).</w:t>
      </w:r>
      <w:r w:rsidR="00646FF3">
        <w:rPr>
          <w:rStyle w:val="normaltextrun"/>
          <w:rFonts w:ascii="Arial" w:eastAsiaTheme="majorEastAsia" w:hAnsi="Arial" w:cs="Arial"/>
          <w:color w:val="000000"/>
          <w:shd w:val="clear" w:color="auto" w:fill="FFFFFF"/>
          <w:lang w:val="en-US"/>
        </w:rPr>
        <w:t xml:space="preserve">  </w:t>
      </w:r>
      <w:r w:rsidR="002015DB">
        <w:rPr>
          <w:rStyle w:val="normaltextrun"/>
          <w:rFonts w:ascii="Arial" w:eastAsiaTheme="majorEastAsia" w:hAnsi="Arial" w:cs="Arial"/>
          <w:color w:val="000000"/>
          <w:shd w:val="clear" w:color="auto" w:fill="FFFFFF"/>
          <w:lang w:val="en-US"/>
        </w:rPr>
        <w:t>The DRC also recommended embedding complaint handling duties and measures in registration requirements for schools as a means of enforcing compliance with those duties (</w:t>
      </w:r>
      <w:r w:rsidR="00B31D0E">
        <w:rPr>
          <w:rStyle w:val="normaltextrun"/>
          <w:rFonts w:ascii="Arial" w:eastAsiaTheme="majorEastAsia" w:hAnsi="Arial" w:cs="Arial"/>
          <w:color w:val="000000"/>
          <w:shd w:val="clear" w:color="auto" w:fill="FFFFFF"/>
          <w:lang w:val="en-US"/>
        </w:rPr>
        <w:t>refer recommendation 7.10).  We support both of those recommendations</w:t>
      </w:r>
      <w:r w:rsidR="00CD2E67">
        <w:rPr>
          <w:rStyle w:val="normaltextrun"/>
          <w:rFonts w:ascii="Arial" w:eastAsiaTheme="majorEastAsia" w:hAnsi="Arial" w:cs="Arial"/>
          <w:color w:val="000000"/>
          <w:shd w:val="clear" w:color="auto" w:fill="FFFFFF"/>
          <w:lang w:val="en-US"/>
        </w:rPr>
        <w:t>, and would urge their adoption in NSW.</w:t>
      </w:r>
    </w:p>
    <w:p w14:paraId="6420C04B" w14:textId="5E7B7D23" w:rsidR="38624C78" w:rsidRPr="00D10D71" w:rsidRDefault="00AB540B" w:rsidP="0066373C">
      <w:pPr>
        <w:pStyle w:val="paragraph"/>
        <w:spacing w:before="0" w:beforeAutospacing="0" w:after="0" w:afterAutospacing="0"/>
        <w:contextualSpacing/>
        <w:jc w:val="both"/>
        <w:textAlignment w:val="baseline"/>
        <w:rPr>
          <w:rFonts w:ascii="Segoe UI" w:hAnsi="Segoe UI" w:cs="Segoe UI"/>
          <w:sz w:val="18"/>
          <w:szCs w:val="18"/>
        </w:rPr>
      </w:pPr>
      <w:r>
        <w:rPr>
          <w:rStyle w:val="eop"/>
          <w:rFonts w:ascii="Arial" w:eastAsiaTheme="majorEastAsia" w:hAnsi="Arial" w:cs="Arial"/>
        </w:rPr>
        <w:t> </w:t>
      </w:r>
    </w:p>
    <w:p w14:paraId="351ED49A" w14:textId="5DB7B9B4" w:rsidR="0066373C" w:rsidRDefault="00EC494E" w:rsidP="0066373C">
      <w:pPr>
        <w:pStyle w:val="Heading1"/>
        <w:spacing w:before="0" w:after="0" w:line="240" w:lineRule="auto"/>
        <w:contextualSpacing/>
        <w:jc w:val="both"/>
      </w:pPr>
      <w:r>
        <w:t>Braille</w:t>
      </w:r>
    </w:p>
    <w:p w14:paraId="11C03699" w14:textId="65B15176" w:rsidR="0066373C" w:rsidRDefault="0066373C" w:rsidP="0066373C">
      <w:pPr>
        <w:spacing w:after="0" w:line="240" w:lineRule="auto"/>
        <w:contextualSpacing/>
        <w:jc w:val="both"/>
      </w:pPr>
    </w:p>
    <w:p w14:paraId="2F8464D2" w14:textId="61F2D603" w:rsidR="0066373C" w:rsidRDefault="0066373C" w:rsidP="0066373C">
      <w:pPr>
        <w:spacing w:after="0" w:line="240" w:lineRule="auto"/>
        <w:contextualSpacing/>
        <w:jc w:val="both"/>
        <w:rPr>
          <w:rFonts w:ascii="Arial" w:hAnsi="Arial" w:cs="Arial"/>
        </w:rPr>
      </w:pPr>
      <w:r>
        <w:rPr>
          <w:rFonts w:ascii="Arial" w:hAnsi="Arial" w:cs="Arial"/>
        </w:rPr>
        <w:t>Braille is key to literacy for people who are blind</w:t>
      </w:r>
      <w:r w:rsidR="00872FB5">
        <w:rPr>
          <w:rFonts w:ascii="Arial" w:hAnsi="Arial" w:cs="Arial"/>
        </w:rPr>
        <w:t>.</w:t>
      </w:r>
      <w:r>
        <w:rPr>
          <w:rFonts w:ascii="Arial" w:hAnsi="Arial" w:cs="Arial"/>
        </w:rPr>
        <w:t xml:space="preserve">  It is of fundamental importance that braille skills are incorporated </w:t>
      </w:r>
      <w:r w:rsidR="0067104B">
        <w:rPr>
          <w:rFonts w:ascii="Arial" w:hAnsi="Arial" w:cs="Arial"/>
        </w:rPr>
        <w:t xml:space="preserve">into </w:t>
      </w:r>
      <w:r>
        <w:rPr>
          <w:rFonts w:ascii="Arial" w:hAnsi="Arial" w:cs="Arial"/>
        </w:rPr>
        <w:t xml:space="preserve">school programs for all children who are blind or have </w:t>
      </w:r>
      <w:r w:rsidR="00872FB5">
        <w:rPr>
          <w:rFonts w:ascii="Arial" w:hAnsi="Arial" w:cs="Arial"/>
        </w:rPr>
        <w:t>a level of</w:t>
      </w:r>
      <w:r>
        <w:rPr>
          <w:rFonts w:ascii="Arial" w:hAnsi="Arial" w:cs="Arial"/>
        </w:rPr>
        <w:t xml:space="preserve"> vision wh</w:t>
      </w:r>
      <w:r w:rsidR="00872FB5">
        <w:rPr>
          <w:rFonts w:ascii="Arial" w:hAnsi="Arial" w:cs="Arial"/>
        </w:rPr>
        <w:t>ich means</w:t>
      </w:r>
      <w:r>
        <w:rPr>
          <w:rFonts w:ascii="Arial" w:hAnsi="Arial" w:cs="Arial"/>
        </w:rPr>
        <w:t xml:space="preserve"> they are unable to use print effectively.  Braille training should also be offered to children whose vision is likely to further deteriorate in the future.</w:t>
      </w:r>
      <w:r w:rsidR="00FA0B06">
        <w:rPr>
          <w:rFonts w:ascii="Arial" w:hAnsi="Arial" w:cs="Arial"/>
        </w:rPr>
        <w:t xml:space="preserve">  </w:t>
      </w:r>
      <w:r w:rsidR="0072709C">
        <w:rPr>
          <w:rFonts w:ascii="Arial" w:hAnsi="Arial" w:cs="Arial"/>
        </w:rPr>
        <w:t xml:space="preserve">The results from the VA Survey though are consistent with </w:t>
      </w:r>
      <w:r w:rsidR="000628BB">
        <w:rPr>
          <w:rFonts w:ascii="Arial" w:hAnsi="Arial" w:cs="Arial"/>
        </w:rPr>
        <w:t xml:space="preserve">prior experiences of Vision Australia clients, where Braille instruction </w:t>
      </w:r>
      <w:r w:rsidR="00740C1F">
        <w:rPr>
          <w:rFonts w:ascii="Arial" w:hAnsi="Arial" w:cs="Arial"/>
        </w:rPr>
        <w:t>has</w:t>
      </w:r>
      <w:r w:rsidR="000628BB">
        <w:rPr>
          <w:rFonts w:ascii="Arial" w:hAnsi="Arial" w:cs="Arial"/>
        </w:rPr>
        <w:t xml:space="preserve"> either </w:t>
      </w:r>
      <w:r w:rsidR="00740C1F">
        <w:rPr>
          <w:rFonts w:ascii="Arial" w:hAnsi="Arial" w:cs="Arial"/>
        </w:rPr>
        <w:t xml:space="preserve">been </w:t>
      </w:r>
      <w:r w:rsidR="000628BB">
        <w:rPr>
          <w:rFonts w:ascii="Arial" w:hAnsi="Arial" w:cs="Arial"/>
        </w:rPr>
        <w:t>delayed or not taught at all.</w:t>
      </w:r>
    </w:p>
    <w:p w14:paraId="5777DED4" w14:textId="77777777" w:rsidR="0066373C" w:rsidRDefault="0066373C" w:rsidP="0066373C">
      <w:pPr>
        <w:spacing w:after="0" w:line="240" w:lineRule="auto"/>
        <w:contextualSpacing/>
        <w:jc w:val="both"/>
        <w:rPr>
          <w:rFonts w:ascii="Arial" w:hAnsi="Arial" w:cs="Arial"/>
        </w:rPr>
      </w:pPr>
    </w:p>
    <w:p w14:paraId="6B1ED198" w14:textId="30E11012" w:rsidR="0066373C" w:rsidRDefault="0066373C" w:rsidP="0066373C">
      <w:pPr>
        <w:spacing w:after="0" w:line="240" w:lineRule="auto"/>
        <w:contextualSpacing/>
        <w:jc w:val="both"/>
        <w:rPr>
          <w:rFonts w:ascii="Arial" w:hAnsi="Arial" w:cs="Arial"/>
        </w:rPr>
      </w:pPr>
      <w:r>
        <w:rPr>
          <w:rFonts w:ascii="Arial" w:hAnsi="Arial" w:cs="Arial"/>
        </w:rPr>
        <w:lastRenderedPageBreak/>
        <w:t xml:space="preserve">Of the respondents to the VA Survey, </w:t>
      </w:r>
      <w:r w:rsidR="005A3024">
        <w:rPr>
          <w:rFonts w:ascii="Arial" w:hAnsi="Arial" w:cs="Arial"/>
        </w:rPr>
        <w:t xml:space="preserve">13% </w:t>
      </w:r>
      <w:r w:rsidR="00F6712E">
        <w:rPr>
          <w:rFonts w:ascii="Arial" w:hAnsi="Arial" w:cs="Arial"/>
        </w:rPr>
        <w:t xml:space="preserve">learnt Braille at school.  </w:t>
      </w:r>
      <w:r w:rsidR="00D15A17">
        <w:rPr>
          <w:rFonts w:ascii="Arial" w:hAnsi="Arial" w:cs="Arial"/>
        </w:rPr>
        <w:t>Of the remaining respondents to the survey</w:t>
      </w:r>
      <w:r w:rsidR="008B3F2D">
        <w:rPr>
          <w:rFonts w:ascii="Arial" w:hAnsi="Arial" w:cs="Arial"/>
        </w:rPr>
        <w:t>,</w:t>
      </w:r>
      <w:r w:rsidR="00D15A17">
        <w:rPr>
          <w:rFonts w:ascii="Arial" w:hAnsi="Arial" w:cs="Arial"/>
        </w:rPr>
        <w:t xml:space="preserve"> though</w:t>
      </w:r>
      <w:r w:rsidR="008B3F2D">
        <w:rPr>
          <w:rFonts w:ascii="Arial" w:hAnsi="Arial" w:cs="Arial"/>
        </w:rPr>
        <w:t>,</w:t>
      </w:r>
      <w:r w:rsidR="00D15A17">
        <w:rPr>
          <w:rFonts w:ascii="Arial" w:hAnsi="Arial" w:cs="Arial"/>
        </w:rPr>
        <w:t xml:space="preserve"> 39</w:t>
      </w:r>
      <w:r w:rsidR="005825C9">
        <w:rPr>
          <w:rFonts w:ascii="Arial" w:hAnsi="Arial" w:cs="Arial"/>
        </w:rPr>
        <w:t xml:space="preserve">% reported wanting </w:t>
      </w:r>
      <w:r w:rsidR="0006297E">
        <w:rPr>
          <w:rFonts w:ascii="Arial" w:hAnsi="Arial" w:cs="Arial"/>
        </w:rPr>
        <w:t xml:space="preserve">their child to learn Braille at school, </w:t>
      </w:r>
      <w:r w:rsidR="00AC0647">
        <w:rPr>
          <w:rFonts w:ascii="Arial" w:hAnsi="Arial" w:cs="Arial"/>
        </w:rPr>
        <w:t>but 84%</w:t>
      </w:r>
      <w:r w:rsidR="008B3F2D">
        <w:rPr>
          <w:rFonts w:ascii="Arial" w:hAnsi="Arial" w:cs="Arial"/>
        </w:rPr>
        <w:t xml:space="preserve"> of those respondents had not been </w:t>
      </w:r>
      <w:r w:rsidR="00030FA0">
        <w:rPr>
          <w:rFonts w:ascii="Arial" w:hAnsi="Arial" w:cs="Arial"/>
        </w:rPr>
        <w:t xml:space="preserve">offered that opportunity.  </w:t>
      </w:r>
    </w:p>
    <w:p w14:paraId="5CE7472A" w14:textId="77777777" w:rsidR="00576111" w:rsidRDefault="00576111" w:rsidP="0066373C">
      <w:pPr>
        <w:spacing w:after="0" w:line="240" w:lineRule="auto"/>
        <w:contextualSpacing/>
        <w:jc w:val="both"/>
        <w:rPr>
          <w:rFonts w:ascii="Arial" w:hAnsi="Arial" w:cs="Arial"/>
        </w:rPr>
      </w:pPr>
    </w:p>
    <w:p w14:paraId="06662A0C" w14:textId="3D918137" w:rsidR="00576111" w:rsidRDefault="00576111" w:rsidP="0066373C">
      <w:pPr>
        <w:spacing w:after="0" w:line="240" w:lineRule="auto"/>
        <w:contextualSpacing/>
        <w:jc w:val="both"/>
        <w:rPr>
          <w:rFonts w:ascii="Arial" w:hAnsi="Arial" w:cs="Arial"/>
        </w:rPr>
      </w:pPr>
      <w:r>
        <w:rPr>
          <w:rFonts w:ascii="Arial" w:hAnsi="Arial" w:cs="Arial"/>
        </w:rPr>
        <w:t>Two of the respondents commented:</w:t>
      </w:r>
    </w:p>
    <w:p w14:paraId="17B1F755" w14:textId="77777777" w:rsidR="00576111" w:rsidRDefault="00576111" w:rsidP="0066373C">
      <w:pPr>
        <w:spacing w:after="0" w:line="240" w:lineRule="auto"/>
        <w:contextualSpacing/>
        <w:jc w:val="both"/>
        <w:rPr>
          <w:rFonts w:ascii="Arial" w:hAnsi="Arial" w:cs="Arial"/>
        </w:rPr>
      </w:pPr>
    </w:p>
    <w:p w14:paraId="735BD8DA" w14:textId="7F1D6BFE" w:rsidR="00182302" w:rsidRDefault="00576111" w:rsidP="00182302">
      <w:pPr>
        <w:spacing w:after="0" w:line="240" w:lineRule="auto"/>
        <w:ind w:left="720"/>
        <w:contextualSpacing/>
        <w:jc w:val="both"/>
        <w:rPr>
          <w:rFonts w:ascii="Arial" w:hAnsi="Arial" w:cs="Arial"/>
          <w:i/>
          <w:iCs/>
        </w:rPr>
      </w:pPr>
      <w:r>
        <w:rPr>
          <w:rFonts w:ascii="Arial" w:hAnsi="Arial" w:cs="Arial"/>
          <w:i/>
          <w:iCs/>
        </w:rPr>
        <w:t>“</w:t>
      </w:r>
      <w:r w:rsidR="00182302">
        <w:rPr>
          <w:rFonts w:ascii="Arial" w:hAnsi="Arial" w:cs="Arial"/>
          <w:i/>
          <w:iCs/>
        </w:rPr>
        <w:t>I would like my child to learn Braille at school.  We do this but individual outside the school.  She is not fully blind so NSW department does not want her to learn Braille.”</w:t>
      </w:r>
    </w:p>
    <w:p w14:paraId="6C26CCDC" w14:textId="452D131A" w:rsidR="00182302" w:rsidRDefault="00BF6E3F" w:rsidP="00BF6E3F">
      <w:pPr>
        <w:tabs>
          <w:tab w:val="left" w:pos="3715"/>
        </w:tabs>
        <w:spacing w:after="0" w:line="240" w:lineRule="auto"/>
        <w:ind w:left="720"/>
        <w:contextualSpacing/>
        <w:jc w:val="both"/>
        <w:rPr>
          <w:rFonts w:ascii="Arial" w:hAnsi="Arial" w:cs="Arial"/>
          <w:i/>
          <w:iCs/>
        </w:rPr>
      </w:pPr>
      <w:r>
        <w:rPr>
          <w:rFonts w:ascii="Arial" w:hAnsi="Arial" w:cs="Arial"/>
          <w:i/>
          <w:iCs/>
        </w:rPr>
        <w:tab/>
      </w:r>
    </w:p>
    <w:p w14:paraId="0FF78957" w14:textId="2693B6B2" w:rsidR="00182302" w:rsidRDefault="00182302" w:rsidP="00182302">
      <w:pPr>
        <w:spacing w:after="0" w:line="240" w:lineRule="auto"/>
        <w:ind w:left="720"/>
        <w:contextualSpacing/>
        <w:jc w:val="both"/>
        <w:rPr>
          <w:rFonts w:ascii="Arial" w:hAnsi="Arial" w:cs="Arial"/>
          <w:i/>
          <w:iCs/>
        </w:rPr>
      </w:pPr>
      <w:r>
        <w:rPr>
          <w:rFonts w:ascii="Arial" w:hAnsi="Arial" w:cs="Arial"/>
          <w:i/>
          <w:iCs/>
        </w:rPr>
        <w:t>“</w:t>
      </w:r>
      <w:r w:rsidR="006B5FC8">
        <w:rPr>
          <w:rFonts w:ascii="Arial" w:hAnsi="Arial" w:cs="Arial"/>
          <w:i/>
          <w:iCs/>
        </w:rPr>
        <w:t>I’ve received push back on braille.  My concerns about ATMs or timetables into the future are met with push back.  They advise that talkback loops on ATMs or train stations are available.  My concern is, what about the times the technology isn’t available.  I feel its taking a potentially helpful skill out of her tool box.”</w:t>
      </w:r>
    </w:p>
    <w:p w14:paraId="72E0D246" w14:textId="77777777" w:rsidR="006B5FC8" w:rsidRDefault="006B5FC8" w:rsidP="00182302">
      <w:pPr>
        <w:spacing w:after="0" w:line="240" w:lineRule="auto"/>
        <w:ind w:left="720"/>
        <w:contextualSpacing/>
        <w:jc w:val="both"/>
        <w:rPr>
          <w:rFonts w:ascii="Arial" w:hAnsi="Arial" w:cs="Arial"/>
          <w:i/>
          <w:iCs/>
        </w:rPr>
      </w:pPr>
    </w:p>
    <w:p w14:paraId="75B854FC" w14:textId="76FA4C2B" w:rsidR="00740C1F" w:rsidRDefault="00740C1F" w:rsidP="00E832C8">
      <w:pPr>
        <w:spacing w:after="0" w:line="240" w:lineRule="auto"/>
        <w:contextualSpacing/>
        <w:jc w:val="both"/>
      </w:pPr>
      <w:r>
        <w:rPr>
          <w:rFonts w:ascii="Arial" w:hAnsi="Arial" w:cs="Arial"/>
        </w:rPr>
        <w:t xml:space="preserve">It is a common misconception that audio </w:t>
      </w:r>
      <w:r w:rsidR="00A5002F">
        <w:rPr>
          <w:rFonts w:ascii="Arial" w:hAnsi="Arial" w:cs="Arial"/>
        </w:rPr>
        <w:t>can be</w:t>
      </w:r>
      <w:r>
        <w:rPr>
          <w:rFonts w:ascii="Arial" w:hAnsi="Arial" w:cs="Arial"/>
        </w:rPr>
        <w:t xml:space="preserve"> </w:t>
      </w:r>
      <w:r w:rsidR="00A5002F">
        <w:rPr>
          <w:rFonts w:ascii="Arial" w:hAnsi="Arial" w:cs="Arial"/>
        </w:rPr>
        <w:t>used</w:t>
      </w:r>
      <w:r>
        <w:rPr>
          <w:rFonts w:ascii="Arial" w:hAnsi="Arial" w:cs="Arial"/>
        </w:rPr>
        <w:t xml:space="preserve"> </w:t>
      </w:r>
      <w:r w:rsidR="00A5002F">
        <w:rPr>
          <w:rFonts w:ascii="Arial" w:hAnsi="Arial" w:cs="Arial"/>
        </w:rPr>
        <w:t xml:space="preserve">as a </w:t>
      </w:r>
      <w:r>
        <w:rPr>
          <w:rFonts w:ascii="Arial" w:hAnsi="Arial" w:cs="Arial"/>
        </w:rPr>
        <w:t>replacement for Braille as a means of accessing information</w:t>
      </w:r>
      <w:r w:rsidR="00A5002F">
        <w:rPr>
          <w:rFonts w:ascii="Arial" w:hAnsi="Arial" w:cs="Arial"/>
        </w:rPr>
        <w:t xml:space="preserve"> for students who are blind or have low vision.  </w:t>
      </w:r>
      <w:r w:rsidR="00E832C8">
        <w:rPr>
          <w:rFonts w:ascii="Arial" w:hAnsi="Arial" w:cs="Arial"/>
        </w:rPr>
        <w:t>Braille, however, is necessary to provide direct access to the core elements of literacy and numeracy.  Braille and audio are complementary, not competing, ways of accessing information.  Braille will remain essential for people who are blind or have low vision for so long as print is essential to the sighted population.</w:t>
      </w:r>
      <w:r w:rsidR="00B1093C">
        <w:rPr>
          <w:rFonts w:ascii="Arial" w:hAnsi="Arial" w:cs="Arial"/>
        </w:rPr>
        <w:t xml:space="preserve">  </w:t>
      </w:r>
      <w:r w:rsidR="009C216A">
        <w:rPr>
          <w:rFonts w:ascii="Arial" w:hAnsi="Arial" w:cs="Arial"/>
        </w:rPr>
        <w:t xml:space="preserve">Braille must be offered to students </w:t>
      </w:r>
      <w:r w:rsidR="00F1297A">
        <w:rPr>
          <w:rFonts w:ascii="Arial" w:hAnsi="Arial" w:cs="Arial"/>
        </w:rPr>
        <w:t xml:space="preserve">who </w:t>
      </w:r>
      <w:r w:rsidR="009C216A">
        <w:rPr>
          <w:rFonts w:ascii="Arial" w:hAnsi="Arial" w:cs="Arial"/>
        </w:rPr>
        <w:t xml:space="preserve">are </w:t>
      </w:r>
      <w:r w:rsidR="00FE180B">
        <w:rPr>
          <w:rFonts w:ascii="Arial" w:hAnsi="Arial" w:cs="Arial"/>
        </w:rPr>
        <w:t>blind or have low vision where those students fall within the indicated parameters</w:t>
      </w:r>
      <w:r w:rsidR="00BC352D">
        <w:rPr>
          <w:rFonts w:ascii="Arial" w:hAnsi="Arial" w:cs="Arial"/>
        </w:rPr>
        <w:t xml:space="preserve">.  </w:t>
      </w:r>
      <w:r w:rsidR="00B41132">
        <w:rPr>
          <w:rFonts w:ascii="Arial" w:hAnsi="Arial" w:cs="Arial"/>
        </w:rPr>
        <w:t>A failure</w:t>
      </w:r>
      <w:r w:rsidR="00BC352D">
        <w:rPr>
          <w:rFonts w:ascii="Arial" w:hAnsi="Arial" w:cs="Arial"/>
        </w:rPr>
        <w:t xml:space="preserve"> </w:t>
      </w:r>
      <w:r w:rsidR="002821E4">
        <w:rPr>
          <w:rFonts w:ascii="Arial" w:hAnsi="Arial" w:cs="Arial"/>
        </w:rPr>
        <w:t>to do so</w:t>
      </w:r>
      <w:r w:rsidR="0010270B">
        <w:rPr>
          <w:rFonts w:ascii="Arial" w:hAnsi="Arial" w:cs="Arial"/>
        </w:rPr>
        <w:t xml:space="preserve"> results in a disadvantage to these students in comparison to their sighted peers.</w:t>
      </w:r>
      <w:r w:rsidR="00FE180B">
        <w:rPr>
          <w:rFonts w:ascii="Arial" w:hAnsi="Arial" w:cs="Arial"/>
        </w:rPr>
        <w:t xml:space="preserve">  </w:t>
      </w:r>
    </w:p>
    <w:p w14:paraId="3947C4A2" w14:textId="77777777" w:rsidR="00BF6E3F" w:rsidRPr="00BF6E3F" w:rsidRDefault="00BF6E3F" w:rsidP="00BF6E3F">
      <w:pPr>
        <w:spacing w:after="0" w:line="240" w:lineRule="auto"/>
        <w:contextualSpacing/>
        <w:jc w:val="both"/>
        <w:rPr>
          <w:rFonts w:ascii="Arial" w:hAnsi="Arial" w:cs="Arial"/>
        </w:rPr>
      </w:pPr>
    </w:p>
    <w:p w14:paraId="23EFA97A" w14:textId="3CED8A9A" w:rsidR="007937EA" w:rsidRDefault="008D12F3" w:rsidP="007937EA">
      <w:pPr>
        <w:pStyle w:val="Heading1"/>
        <w:spacing w:before="0" w:after="0" w:line="240" w:lineRule="auto"/>
        <w:contextualSpacing/>
        <w:jc w:val="both"/>
      </w:pPr>
      <w:r>
        <w:t xml:space="preserve">Interaction with </w:t>
      </w:r>
      <w:r w:rsidR="00EC494E">
        <w:t>Service Providers</w:t>
      </w:r>
    </w:p>
    <w:p w14:paraId="5D4689E7" w14:textId="77777777" w:rsidR="00C061AD" w:rsidRDefault="00C061AD" w:rsidP="000932AA">
      <w:pPr>
        <w:pStyle w:val="paragraph"/>
        <w:spacing w:before="0" w:beforeAutospacing="0" w:after="0" w:afterAutospacing="0"/>
        <w:jc w:val="both"/>
        <w:textAlignment w:val="baseline"/>
        <w:rPr>
          <w:rStyle w:val="normaltextrun"/>
          <w:rFonts w:ascii="Arial" w:eastAsiaTheme="majorEastAsia" w:hAnsi="Arial" w:cs="Arial"/>
          <w:lang w:val="en-US"/>
        </w:rPr>
      </w:pPr>
    </w:p>
    <w:p w14:paraId="4CCA85A3" w14:textId="15C9921C" w:rsidR="000932AA" w:rsidRDefault="008D12F3" w:rsidP="000932AA">
      <w:pPr>
        <w:pStyle w:val="paragraph"/>
        <w:spacing w:before="0" w:beforeAutospacing="0" w:after="0" w:afterAutospacing="0"/>
        <w:jc w:val="both"/>
        <w:textAlignment w:val="baseline"/>
        <w:rPr>
          <w:rStyle w:val="normaltextrun"/>
          <w:rFonts w:ascii="Arial" w:eastAsiaTheme="majorEastAsia" w:hAnsi="Arial" w:cs="Arial"/>
          <w:lang w:val="en-US"/>
        </w:rPr>
      </w:pPr>
      <w:r>
        <w:rPr>
          <w:rStyle w:val="normaltextrun"/>
          <w:rFonts w:ascii="Arial" w:eastAsiaTheme="majorEastAsia" w:hAnsi="Arial" w:cs="Arial"/>
          <w:lang w:val="en-US"/>
        </w:rPr>
        <w:t>For many students who are</w:t>
      </w:r>
      <w:r w:rsidR="002B1A8F">
        <w:rPr>
          <w:rStyle w:val="normaltextrun"/>
          <w:rFonts w:ascii="Arial" w:eastAsiaTheme="majorEastAsia" w:hAnsi="Arial" w:cs="Arial"/>
          <w:lang w:val="en-US"/>
        </w:rPr>
        <w:t xml:space="preserve"> blind or have low vision, </w:t>
      </w:r>
      <w:r w:rsidR="00890E1C">
        <w:rPr>
          <w:rStyle w:val="normaltextrun"/>
          <w:rFonts w:ascii="Arial" w:eastAsiaTheme="majorEastAsia" w:hAnsi="Arial" w:cs="Arial"/>
          <w:lang w:val="en-US"/>
        </w:rPr>
        <w:t xml:space="preserve">supports received </w:t>
      </w:r>
      <w:r w:rsidR="00DF51AF">
        <w:rPr>
          <w:rStyle w:val="normaltextrun"/>
          <w:rFonts w:ascii="Arial" w:eastAsiaTheme="majorEastAsia" w:hAnsi="Arial" w:cs="Arial"/>
          <w:lang w:val="en-US"/>
        </w:rPr>
        <w:t>within</w:t>
      </w:r>
      <w:r w:rsidR="00890E1C">
        <w:rPr>
          <w:rStyle w:val="normaltextrun"/>
          <w:rFonts w:ascii="Arial" w:eastAsiaTheme="majorEastAsia" w:hAnsi="Arial" w:cs="Arial"/>
          <w:lang w:val="en-US"/>
        </w:rPr>
        <w:t xml:space="preserve"> the education sector are complemented by </w:t>
      </w:r>
      <w:r w:rsidR="002E3B2E">
        <w:rPr>
          <w:rStyle w:val="normaltextrun"/>
          <w:rFonts w:ascii="Arial" w:eastAsiaTheme="majorEastAsia" w:hAnsi="Arial" w:cs="Arial"/>
          <w:lang w:val="en-US"/>
        </w:rPr>
        <w:t xml:space="preserve">supports </w:t>
      </w:r>
      <w:r w:rsidR="008677A6">
        <w:rPr>
          <w:rStyle w:val="normaltextrun"/>
          <w:rFonts w:ascii="Arial" w:eastAsiaTheme="majorEastAsia" w:hAnsi="Arial" w:cs="Arial"/>
          <w:lang w:val="en-US"/>
        </w:rPr>
        <w:t xml:space="preserve">being provided </w:t>
      </w:r>
      <w:r w:rsidR="001F49E3">
        <w:rPr>
          <w:rStyle w:val="normaltextrun"/>
          <w:rFonts w:ascii="Arial" w:eastAsiaTheme="majorEastAsia" w:hAnsi="Arial" w:cs="Arial"/>
          <w:lang w:val="en-US"/>
        </w:rPr>
        <w:t>by</w:t>
      </w:r>
      <w:r w:rsidR="00DF51AF">
        <w:rPr>
          <w:rStyle w:val="normaltextrun"/>
          <w:rFonts w:ascii="Arial" w:eastAsiaTheme="majorEastAsia" w:hAnsi="Arial" w:cs="Arial"/>
          <w:lang w:val="en-US"/>
        </w:rPr>
        <w:t xml:space="preserve"> external </w:t>
      </w:r>
      <w:r w:rsidR="00724545">
        <w:rPr>
          <w:rStyle w:val="normaltextrun"/>
          <w:rFonts w:ascii="Arial" w:eastAsiaTheme="majorEastAsia" w:hAnsi="Arial" w:cs="Arial"/>
          <w:lang w:val="en-US"/>
        </w:rPr>
        <w:t xml:space="preserve">specialists </w:t>
      </w:r>
      <w:r w:rsidR="004F743D">
        <w:rPr>
          <w:rStyle w:val="normaltextrun"/>
          <w:rFonts w:ascii="Arial" w:eastAsiaTheme="majorEastAsia" w:hAnsi="Arial" w:cs="Arial"/>
          <w:lang w:val="en-US"/>
        </w:rPr>
        <w:t xml:space="preserve">like Vision Australia.  </w:t>
      </w:r>
      <w:r w:rsidR="001F49E3">
        <w:rPr>
          <w:rStyle w:val="normaltextrun"/>
          <w:rFonts w:ascii="Arial" w:eastAsiaTheme="majorEastAsia" w:hAnsi="Arial" w:cs="Arial"/>
          <w:lang w:val="en-US"/>
        </w:rPr>
        <w:t>Further, in</w:t>
      </w:r>
      <w:r w:rsidR="004F743D">
        <w:rPr>
          <w:rStyle w:val="normaltextrun"/>
          <w:rFonts w:ascii="Arial" w:eastAsiaTheme="majorEastAsia" w:hAnsi="Arial" w:cs="Arial"/>
          <w:lang w:val="en-US"/>
        </w:rPr>
        <w:t xml:space="preserve"> many instances, the </w:t>
      </w:r>
      <w:r w:rsidR="009424FE">
        <w:rPr>
          <w:rStyle w:val="normaltextrun"/>
          <w:rFonts w:ascii="Arial" w:eastAsiaTheme="majorEastAsia" w:hAnsi="Arial" w:cs="Arial"/>
          <w:lang w:val="en-US"/>
        </w:rPr>
        <w:t>knowledge that</w:t>
      </w:r>
      <w:r w:rsidR="001F49E3">
        <w:rPr>
          <w:rStyle w:val="normaltextrun"/>
          <w:rFonts w:ascii="Arial" w:eastAsiaTheme="majorEastAsia" w:hAnsi="Arial" w:cs="Arial"/>
          <w:lang w:val="en-US"/>
        </w:rPr>
        <w:t xml:space="preserve"> external service providers have about </w:t>
      </w:r>
      <w:r w:rsidR="00A861BE">
        <w:rPr>
          <w:rStyle w:val="normaltextrun"/>
          <w:rFonts w:ascii="Arial" w:eastAsiaTheme="majorEastAsia" w:hAnsi="Arial" w:cs="Arial"/>
          <w:lang w:val="en-US"/>
        </w:rPr>
        <w:t xml:space="preserve">their clients can be useful to educational providers in informing the adjustments that might be made </w:t>
      </w:r>
      <w:r w:rsidR="0089239A">
        <w:rPr>
          <w:rStyle w:val="normaltextrun"/>
          <w:rFonts w:ascii="Arial" w:eastAsiaTheme="majorEastAsia" w:hAnsi="Arial" w:cs="Arial"/>
          <w:lang w:val="en-US"/>
        </w:rPr>
        <w:t>in a classroom or to the school environment.</w:t>
      </w:r>
      <w:r w:rsidR="00A861BE">
        <w:rPr>
          <w:rStyle w:val="normaltextrun"/>
          <w:rFonts w:ascii="Arial" w:eastAsiaTheme="majorEastAsia" w:hAnsi="Arial" w:cs="Arial"/>
          <w:lang w:val="en-US"/>
        </w:rPr>
        <w:t xml:space="preserve"> </w:t>
      </w:r>
      <w:r w:rsidR="0089239A">
        <w:rPr>
          <w:rStyle w:val="normaltextrun"/>
          <w:rFonts w:ascii="Arial" w:eastAsiaTheme="majorEastAsia" w:hAnsi="Arial" w:cs="Arial"/>
          <w:lang w:val="en-US"/>
        </w:rPr>
        <w:t>It is not uncommon</w:t>
      </w:r>
      <w:r w:rsidR="0015666C">
        <w:rPr>
          <w:rStyle w:val="normaltextrun"/>
          <w:rFonts w:ascii="Arial" w:eastAsiaTheme="majorEastAsia" w:hAnsi="Arial" w:cs="Arial"/>
          <w:lang w:val="en-US"/>
        </w:rPr>
        <w:t xml:space="preserve"> in our experience</w:t>
      </w:r>
      <w:r w:rsidR="0089239A">
        <w:rPr>
          <w:rStyle w:val="normaltextrun"/>
          <w:rFonts w:ascii="Arial" w:eastAsiaTheme="majorEastAsia" w:hAnsi="Arial" w:cs="Arial"/>
          <w:lang w:val="en-US"/>
        </w:rPr>
        <w:t>, however, for educational providers to</w:t>
      </w:r>
      <w:r w:rsidR="0015666C">
        <w:rPr>
          <w:rStyle w:val="normaltextrun"/>
          <w:rFonts w:ascii="Arial" w:eastAsiaTheme="majorEastAsia" w:hAnsi="Arial" w:cs="Arial"/>
          <w:lang w:val="en-US"/>
        </w:rPr>
        <w:t xml:space="preserve"> be reluctant to collaborate with external providers.</w:t>
      </w:r>
      <w:r w:rsidR="009424FE">
        <w:rPr>
          <w:rStyle w:val="normaltextrun"/>
          <w:rFonts w:ascii="Arial" w:eastAsiaTheme="majorEastAsia" w:hAnsi="Arial" w:cs="Arial"/>
          <w:lang w:val="en-US"/>
        </w:rPr>
        <w:t xml:space="preserve"> </w:t>
      </w:r>
      <w:r w:rsidR="000932AA">
        <w:rPr>
          <w:rStyle w:val="normaltextrun"/>
          <w:rFonts w:ascii="Arial" w:eastAsiaTheme="majorEastAsia" w:hAnsi="Arial" w:cs="Arial"/>
          <w:lang w:val="en-US"/>
        </w:rPr>
        <w:t xml:space="preserve">We </w:t>
      </w:r>
      <w:r w:rsidR="0015666C">
        <w:rPr>
          <w:rStyle w:val="normaltextrun"/>
          <w:rFonts w:ascii="Arial" w:eastAsiaTheme="majorEastAsia" w:hAnsi="Arial" w:cs="Arial"/>
          <w:lang w:val="en-US"/>
        </w:rPr>
        <w:t xml:space="preserve">believe </w:t>
      </w:r>
      <w:r w:rsidR="000932AA">
        <w:rPr>
          <w:rStyle w:val="normaltextrun"/>
          <w:rFonts w:ascii="Arial" w:eastAsiaTheme="majorEastAsia" w:hAnsi="Arial" w:cs="Arial"/>
          <w:lang w:val="en-US"/>
        </w:rPr>
        <w:t xml:space="preserve">that a process for better collaboration between disability service providers and </w:t>
      </w:r>
      <w:r w:rsidR="00E65DCC">
        <w:rPr>
          <w:rStyle w:val="normaltextrun"/>
          <w:rFonts w:ascii="Arial" w:eastAsiaTheme="majorEastAsia" w:hAnsi="Arial" w:cs="Arial"/>
          <w:lang w:val="en-US"/>
        </w:rPr>
        <w:t>educational</w:t>
      </w:r>
      <w:r w:rsidR="000932AA">
        <w:rPr>
          <w:rStyle w:val="normaltextrun"/>
          <w:rFonts w:ascii="Arial" w:eastAsiaTheme="majorEastAsia" w:hAnsi="Arial" w:cs="Arial"/>
          <w:lang w:val="en-US"/>
        </w:rPr>
        <w:t xml:space="preserve"> pr</w:t>
      </w:r>
      <w:r w:rsidR="00E65DCC">
        <w:rPr>
          <w:rStyle w:val="normaltextrun"/>
          <w:rFonts w:ascii="Arial" w:eastAsiaTheme="majorEastAsia" w:hAnsi="Arial" w:cs="Arial"/>
          <w:lang w:val="en-US"/>
        </w:rPr>
        <w:t>o</w:t>
      </w:r>
      <w:r w:rsidR="000932AA">
        <w:rPr>
          <w:rStyle w:val="normaltextrun"/>
          <w:rFonts w:ascii="Arial" w:eastAsiaTheme="majorEastAsia" w:hAnsi="Arial" w:cs="Arial"/>
          <w:lang w:val="en-US"/>
        </w:rPr>
        <w:t xml:space="preserve">viders should be implemented to ensure that students with disability are achieving their potential in the education system.  It is only with genuine consultation and communication, and by partnering with parents and other external stakeholders, that educational providers can ensure that students with disability reach their educational goals.  </w:t>
      </w:r>
      <w:r w:rsidR="00931A20">
        <w:rPr>
          <w:rStyle w:val="normaltextrun"/>
          <w:rFonts w:ascii="Arial" w:eastAsiaTheme="majorEastAsia" w:hAnsi="Arial" w:cs="Arial"/>
          <w:lang w:val="en-US"/>
        </w:rPr>
        <w:t>Too</w:t>
      </w:r>
      <w:r w:rsidR="000932AA">
        <w:rPr>
          <w:rStyle w:val="normaltextrun"/>
          <w:rFonts w:ascii="Arial" w:eastAsiaTheme="majorEastAsia" w:hAnsi="Arial" w:cs="Arial"/>
          <w:lang w:val="en-US"/>
        </w:rPr>
        <w:t xml:space="preserve"> often strategies that could assist a student with disability are not put into practice because the knowledge and expertise that sits with external stakeholders is not sought or considered by educational providers.  </w:t>
      </w:r>
    </w:p>
    <w:p w14:paraId="5C7E0AD4" w14:textId="77777777" w:rsidR="00105DD5" w:rsidRDefault="00105DD5" w:rsidP="000932AA">
      <w:pPr>
        <w:pStyle w:val="paragraph"/>
        <w:spacing w:before="0" w:beforeAutospacing="0" w:after="0" w:afterAutospacing="0"/>
        <w:jc w:val="both"/>
        <w:textAlignment w:val="baseline"/>
        <w:rPr>
          <w:rStyle w:val="normaltextrun"/>
          <w:rFonts w:ascii="Arial" w:eastAsiaTheme="majorEastAsia" w:hAnsi="Arial" w:cs="Arial"/>
          <w:lang w:val="en-US"/>
        </w:rPr>
      </w:pPr>
    </w:p>
    <w:p w14:paraId="3B9F29B3" w14:textId="3DED8680" w:rsidR="00105DD5" w:rsidRDefault="00105DD5" w:rsidP="000932AA">
      <w:pPr>
        <w:pStyle w:val="paragraph"/>
        <w:spacing w:before="0" w:beforeAutospacing="0" w:after="0" w:afterAutospacing="0"/>
        <w:jc w:val="both"/>
        <w:textAlignment w:val="baseline"/>
        <w:rPr>
          <w:rStyle w:val="normaltextrun"/>
          <w:rFonts w:ascii="Arial" w:eastAsiaTheme="majorEastAsia" w:hAnsi="Arial" w:cs="Arial"/>
          <w:lang w:val="en-US"/>
        </w:rPr>
      </w:pPr>
      <w:r>
        <w:rPr>
          <w:rStyle w:val="normaltextrun"/>
          <w:rFonts w:ascii="Arial" w:eastAsiaTheme="majorEastAsia" w:hAnsi="Arial" w:cs="Arial"/>
          <w:lang w:val="en-US"/>
        </w:rPr>
        <w:t xml:space="preserve">Of the respondents to the VA survey, </w:t>
      </w:r>
      <w:r w:rsidR="00C85BAC">
        <w:rPr>
          <w:rStyle w:val="normaltextrun"/>
          <w:rFonts w:ascii="Arial" w:eastAsiaTheme="majorEastAsia" w:hAnsi="Arial" w:cs="Arial"/>
          <w:lang w:val="en-US"/>
        </w:rPr>
        <w:t xml:space="preserve">74% received services from </w:t>
      </w:r>
      <w:r w:rsidR="00192368">
        <w:rPr>
          <w:rStyle w:val="normaltextrun"/>
          <w:rFonts w:ascii="Arial" w:eastAsiaTheme="majorEastAsia" w:hAnsi="Arial" w:cs="Arial"/>
          <w:lang w:val="en-US"/>
        </w:rPr>
        <w:t xml:space="preserve">disability service providers outside the school system.  Of these, </w:t>
      </w:r>
      <w:r w:rsidR="003B4D04">
        <w:rPr>
          <w:rStyle w:val="normaltextrun"/>
          <w:rFonts w:ascii="Arial" w:eastAsiaTheme="majorEastAsia" w:hAnsi="Arial" w:cs="Arial"/>
          <w:lang w:val="en-US"/>
        </w:rPr>
        <w:t xml:space="preserve">68% reported these services as being </w:t>
      </w:r>
      <w:r w:rsidR="00F35450">
        <w:rPr>
          <w:rStyle w:val="normaltextrun"/>
          <w:rFonts w:ascii="Arial" w:eastAsiaTheme="majorEastAsia" w:hAnsi="Arial" w:cs="Arial"/>
          <w:lang w:val="en-US"/>
        </w:rPr>
        <w:t xml:space="preserve">extremely important in complementing the </w:t>
      </w:r>
      <w:r w:rsidR="00CB73F2">
        <w:rPr>
          <w:rStyle w:val="normaltextrun"/>
          <w:rFonts w:ascii="Arial" w:eastAsiaTheme="majorEastAsia" w:hAnsi="Arial" w:cs="Arial"/>
          <w:lang w:val="en-US"/>
        </w:rPr>
        <w:t>supports provided by the school system</w:t>
      </w:r>
      <w:r w:rsidR="00074375">
        <w:rPr>
          <w:rStyle w:val="normaltextrun"/>
          <w:rFonts w:ascii="Arial" w:eastAsiaTheme="majorEastAsia" w:hAnsi="Arial" w:cs="Arial"/>
          <w:lang w:val="en-US"/>
        </w:rPr>
        <w:t xml:space="preserve">, but </w:t>
      </w:r>
      <w:r w:rsidR="00074375">
        <w:rPr>
          <w:rStyle w:val="normaltextrun"/>
          <w:rFonts w:ascii="Arial" w:eastAsiaTheme="majorEastAsia" w:hAnsi="Arial" w:cs="Arial"/>
          <w:lang w:val="en-US"/>
        </w:rPr>
        <w:lastRenderedPageBreak/>
        <w:t>4</w:t>
      </w:r>
      <w:r w:rsidR="00DA4407">
        <w:rPr>
          <w:rStyle w:val="normaltextrun"/>
          <w:rFonts w:ascii="Arial" w:eastAsiaTheme="majorEastAsia" w:hAnsi="Arial" w:cs="Arial"/>
          <w:lang w:val="en-US"/>
        </w:rPr>
        <w:t>6</w:t>
      </w:r>
      <w:r w:rsidR="00074375">
        <w:rPr>
          <w:rStyle w:val="normaltextrun"/>
          <w:rFonts w:ascii="Arial" w:eastAsiaTheme="majorEastAsia" w:hAnsi="Arial" w:cs="Arial"/>
          <w:lang w:val="en-US"/>
        </w:rPr>
        <w:t xml:space="preserve">% said that </w:t>
      </w:r>
      <w:r w:rsidR="00DA4407">
        <w:rPr>
          <w:rStyle w:val="normaltextrun"/>
          <w:rFonts w:ascii="Arial" w:eastAsiaTheme="majorEastAsia" w:hAnsi="Arial" w:cs="Arial"/>
          <w:lang w:val="en-US"/>
        </w:rPr>
        <w:t xml:space="preserve">the people who support their </w:t>
      </w:r>
      <w:r w:rsidR="00A97C22">
        <w:rPr>
          <w:rStyle w:val="normaltextrun"/>
          <w:rFonts w:ascii="Arial" w:eastAsiaTheme="majorEastAsia" w:hAnsi="Arial" w:cs="Arial"/>
          <w:lang w:val="en-US"/>
        </w:rPr>
        <w:t>child at school did not communicate with their disability service providers.</w:t>
      </w:r>
      <w:r w:rsidR="006A2951">
        <w:rPr>
          <w:rStyle w:val="normaltextrun"/>
          <w:rFonts w:ascii="Arial" w:eastAsiaTheme="majorEastAsia" w:hAnsi="Arial" w:cs="Arial"/>
          <w:lang w:val="en-US"/>
        </w:rPr>
        <w:t xml:space="preserve"> </w:t>
      </w:r>
      <w:r w:rsidR="009E4542">
        <w:rPr>
          <w:rStyle w:val="normaltextrun"/>
          <w:rFonts w:ascii="Arial" w:eastAsiaTheme="majorEastAsia" w:hAnsi="Arial" w:cs="Arial"/>
          <w:lang w:val="en-US"/>
        </w:rPr>
        <w:t>Where there was communication, 20% of respondents said it was slightly effective in meeting the educational needs of the student, 20% said it was moderately effective, 33% said it was very effective, and 27% said it was extremely effective.</w:t>
      </w:r>
    </w:p>
    <w:p w14:paraId="09815515" w14:textId="77777777" w:rsidR="002E0ED8" w:rsidRDefault="002E0ED8" w:rsidP="000932AA">
      <w:pPr>
        <w:pStyle w:val="paragraph"/>
        <w:spacing w:before="0" w:beforeAutospacing="0" w:after="0" w:afterAutospacing="0"/>
        <w:jc w:val="both"/>
        <w:textAlignment w:val="baseline"/>
        <w:rPr>
          <w:rStyle w:val="normaltextrun"/>
          <w:rFonts w:ascii="Arial" w:eastAsiaTheme="majorEastAsia" w:hAnsi="Arial" w:cs="Arial"/>
          <w:lang w:val="en-US"/>
        </w:rPr>
      </w:pPr>
    </w:p>
    <w:p w14:paraId="2555C681" w14:textId="7E29B619" w:rsidR="002E0ED8" w:rsidRDefault="002E0ED8" w:rsidP="000932AA">
      <w:pPr>
        <w:pStyle w:val="paragraph"/>
        <w:spacing w:before="0" w:beforeAutospacing="0" w:after="0" w:afterAutospacing="0"/>
        <w:jc w:val="both"/>
        <w:textAlignment w:val="baseline"/>
        <w:rPr>
          <w:rStyle w:val="normaltextrun"/>
          <w:rFonts w:ascii="Arial" w:eastAsiaTheme="majorEastAsia" w:hAnsi="Arial" w:cs="Arial"/>
          <w:lang w:val="en-US"/>
        </w:rPr>
      </w:pPr>
      <w:r>
        <w:rPr>
          <w:rStyle w:val="normaltextrun"/>
          <w:rFonts w:ascii="Arial" w:eastAsiaTheme="majorEastAsia" w:hAnsi="Arial" w:cs="Arial"/>
          <w:lang w:val="en-US"/>
        </w:rPr>
        <w:t xml:space="preserve">The </w:t>
      </w:r>
      <w:r w:rsidR="00CF3E53">
        <w:rPr>
          <w:rStyle w:val="normaltextrun"/>
          <w:rFonts w:ascii="Arial" w:eastAsiaTheme="majorEastAsia" w:hAnsi="Arial" w:cs="Arial"/>
          <w:lang w:val="en-US"/>
        </w:rPr>
        <w:t>preference</w:t>
      </w:r>
      <w:r>
        <w:rPr>
          <w:rStyle w:val="normaltextrun"/>
          <w:rFonts w:ascii="Arial" w:eastAsiaTheme="majorEastAsia" w:hAnsi="Arial" w:cs="Arial"/>
          <w:lang w:val="en-US"/>
        </w:rPr>
        <w:t xml:space="preserve"> of </w:t>
      </w:r>
      <w:r w:rsidR="00CF3E53">
        <w:rPr>
          <w:rStyle w:val="normaltextrun"/>
          <w:rFonts w:ascii="Arial" w:eastAsiaTheme="majorEastAsia" w:hAnsi="Arial" w:cs="Arial"/>
          <w:lang w:val="en-US"/>
        </w:rPr>
        <w:t xml:space="preserve">some </w:t>
      </w:r>
      <w:r>
        <w:rPr>
          <w:rStyle w:val="normaltextrun"/>
          <w:rFonts w:ascii="Arial" w:eastAsiaTheme="majorEastAsia" w:hAnsi="Arial" w:cs="Arial"/>
          <w:lang w:val="en-US"/>
        </w:rPr>
        <w:t>parents for positive interaction between educational providers and external providers was highlighted in comments made by respondents to the VA Survey, as follows:</w:t>
      </w:r>
    </w:p>
    <w:p w14:paraId="632EDA40" w14:textId="77777777" w:rsidR="002E0ED8" w:rsidRDefault="002E0ED8" w:rsidP="000932AA">
      <w:pPr>
        <w:pStyle w:val="paragraph"/>
        <w:spacing w:before="0" w:beforeAutospacing="0" w:after="0" w:afterAutospacing="0"/>
        <w:jc w:val="both"/>
        <w:textAlignment w:val="baseline"/>
        <w:rPr>
          <w:rStyle w:val="normaltextrun"/>
          <w:rFonts w:ascii="Arial" w:eastAsiaTheme="majorEastAsia" w:hAnsi="Arial" w:cs="Arial"/>
          <w:lang w:val="en-US"/>
        </w:rPr>
      </w:pPr>
    </w:p>
    <w:p w14:paraId="67812F71" w14:textId="0615CE8F" w:rsidR="002E0ED8" w:rsidRDefault="002E0ED8" w:rsidP="002E0ED8">
      <w:pPr>
        <w:pStyle w:val="paragraph"/>
        <w:spacing w:before="0" w:beforeAutospacing="0" w:after="0" w:afterAutospacing="0"/>
        <w:ind w:left="720"/>
        <w:jc w:val="both"/>
        <w:textAlignment w:val="baseline"/>
        <w:rPr>
          <w:rStyle w:val="normaltextrun"/>
          <w:rFonts w:ascii="Arial" w:eastAsiaTheme="majorEastAsia" w:hAnsi="Arial" w:cs="Arial"/>
          <w:i/>
          <w:iCs/>
          <w:lang w:val="en-US"/>
        </w:rPr>
      </w:pPr>
      <w:r>
        <w:rPr>
          <w:rStyle w:val="normaltextrun"/>
          <w:rFonts w:ascii="Arial" w:eastAsiaTheme="majorEastAsia" w:hAnsi="Arial" w:cs="Arial"/>
          <w:i/>
          <w:iCs/>
          <w:lang w:val="en-US"/>
        </w:rPr>
        <w:t>“If it wasn’t for the external providers continually reaching out to the school I believe my daughter’s poor educational experience would be completely non-existent if left to the school alone to interact with external providers.  The external providers that are engaged with my daughter are providing essential curriculum learning which isn’t their responsibility and the Department of Education is severely lacking is reactive and not proactive and continues to fail providing equitable access to school life.”</w:t>
      </w:r>
    </w:p>
    <w:p w14:paraId="19EB7EC8" w14:textId="77777777" w:rsidR="002E0ED8" w:rsidRDefault="002E0ED8" w:rsidP="002E0ED8">
      <w:pPr>
        <w:pStyle w:val="paragraph"/>
        <w:spacing w:before="0" w:beforeAutospacing="0" w:after="0" w:afterAutospacing="0"/>
        <w:ind w:left="720"/>
        <w:jc w:val="both"/>
        <w:textAlignment w:val="baseline"/>
        <w:rPr>
          <w:rStyle w:val="normaltextrun"/>
          <w:rFonts w:ascii="Arial" w:eastAsiaTheme="majorEastAsia" w:hAnsi="Arial" w:cs="Arial"/>
          <w:i/>
          <w:iCs/>
          <w:lang w:val="en-US"/>
        </w:rPr>
      </w:pPr>
    </w:p>
    <w:p w14:paraId="0787AE35" w14:textId="25B9DD07" w:rsidR="002E0ED8" w:rsidRDefault="002E0ED8" w:rsidP="002E0ED8">
      <w:pPr>
        <w:pStyle w:val="paragraph"/>
        <w:spacing w:before="0" w:beforeAutospacing="0" w:after="0" w:afterAutospacing="0"/>
        <w:ind w:left="720"/>
        <w:jc w:val="both"/>
        <w:textAlignment w:val="baseline"/>
        <w:rPr>
          <w:rStyle w:val="normaltextrun"/>
          <w:rFonts w:ascii="Arial" w:eastAsiaTheme="majorEastAsia" w:hAnsi="Arial" w:cs="Arial"/>
          <w:i/>
          <w:iCs/>
          <w:lang w:val="en-US"/>
        </w:rPr>
      </w:pPr>
      <w:r>
        <w:rPr>
          <w:rStyle w:val="normaltextrun"/>
          <w:rFonts w:ascii="Arial" w:eastAsiaTheme="majorEastAsia" w:hAnsi="Arial" w:cs="Arial"/>
          <w:i/>
          <w:iCs/>
          <w:lang w:val="en-US"/>
        </w:rPr>
        <w:t>“</w:t>
      </w:r>
      <w:r w:rsidR="00CF3E53">
        <w:rPr>
          <w:rStyle w:val="normaltextrun"/>
          <w:rFonts w:ascii="Arial" w:eastAsiaTheme="majorEastAsia" w:hAnsi="Arial" w:cs="Arial"/>
          <w:i/>
          <w:iCs/>
          <w:lang w:val="en-US"/>
        </w:rPr>
        <w:t>No the school doesn’t they shut them out and won’t work on her disability at all.”</w:t>
      </w:r>
    </w:p>
    <w:p w14:paraId="366CB66B" w14:textId="77777777" w:rsidR="00CF3E53" w:rsidRDefault="00CF3E53" w:rsidP="002E0ED8">
      <w:pPr>
        <w:pStyle w:val="paragraph"/>
        <w:spacing w:before="0" w:beforeAutospacing="0" w:after="0" w:afterAutospacing="0"/>
        <w:ind w:left="720"/>
        <w:jc w:val="both"/>
        <w:textAlignment w:val="baseline"/>
        <w:rPr>
          <w:rStyle w:val="normaltextrun"/>
          <w:rFonts w:ascii="Arial" w:eastAsiaTheme="majorEastAsia" w:hAnsi="Arial" w:cs="Arial"/>
          <w:i/>
          <w:iCs/>
          <w:lang w:val="en-US"/>
        </w:rPr>
      </w:pPr>
    </w:p>
    <w:p w14:paraId="022B02FD" w14:textId="50FA23BA" w:rsidR="00CF3E53" w:rsidRDefault="00CF3E53" w:rsidP="002E0ED8">
      <w:pPr>
        <w:pStyle w:val="paragraph"/>
        <w:spacing w:before="0" w:beforeAutospacing="0" w:after="0" w:afterAutospacing="0"/>
        <w:ind w:left="720"/>
        <w:jc w:val="both"/>
        <w:textAlignment w:val="baseline"/>
        <w:rPr>
          <w:rStyle w:val="normaltextrun"/>
          <w:rFonts w:ascii="Arial" w:eastAsiaTheme="majorEastAsia" w:hAnsi="Arial" w:cs="Arial"/>
          <w:i/>
          <w:iCs/>
          <w:lang w:val="en-US"/>
        </w:rPr>
      </w:pPr>
      <w:r>
        <w:rPr>
          <w:rStyle w:val="normaltextrun"/>
          <w:rFonts w:ascii="Arial" w:eastAsiaTheme="majorEastAsia" w:hAnsi="Arial" w:cs="Arial"/>
          <w:i/>
          <w:iCs/>
          <w:lang w:val="en-US"/>
        </w:rPr>
        <w:t>“Specialists from outside the school could be given further opportunity to be involved in IEP plans.”</w:t>
      </w:r>
    </w:p>
    <w:p w14:paraId="550A6056" w14:textId="77777777" w:rsidR="00CF3E53" w:rsidRDefault="00CF3E53" w:rsidP="002E0ED8">
      <w:pPr>
        <w:pStyle w:val="paragraph"/>
        <w:spacing w:before="0" w:beforeAutospacing="0" w:after="0" w:afterAutospacing="0"/>
        <w:ind w:left="720"/>
        <w:jc w:val="both"/>
        <w:textAlignment w:val="baseline"/>
        <w:rPr>
          <w:rStyle w:val="normaltextrun"/>
          <w:rFonts w:ascii="Arial" w:eastAsiaTheme="majorEastAsia" w:hAnsi="Arial" w:cs="Arial"/>
          <w:i/>
          <w:iCs/>
          <w:lang w:val="en-US"/>
        </w:rPr>
      </w:pPr>
    </w:p>
    <w:p w14:paraId="56EF7899" w14:textId="2CFFE1AC" w:rsidR="00CF3E53" w:rsidRDefault="00CF3E53" w:rsidP="002E0ED8">
      <w:pPr>
        <w:pStyle w:val="paragraph"/>
        <w:spacing w:before="0" w:beforeAutospacing="0" w:after="0" w:afterAutospacing="0"/>
        <w:ind w:left="720"/>
        <w:jc w:val="both"/>
        <w:textAlignment w:val="baseline"/>
        <w:rPr>
          <w:rStyle w:val="normaltextrun"/>
          <w:rFonts w:ascii="Arial" w:eastAsiaTheme="majorEastAsia" w:hAnsi="Arial" w:cs="Arial"/>
          <w:i/>
          <w:iCs/>
          <w:lang w:val="en-US"/>
        </w:rPr>
      </w:pPr>
      <w:r>
        <w:rPr>
          <w:rStyle w:val="normaltextrun"/>
          <w:rFonts w:ascii="Arial" w:eastAsiaTheme="majorEastAsia" w:hAnsi="Arial" w:cs="Arial"/>
          <w:i/>
          <w:iCs/>
          <w:lang w:val="en-US"/>
        </w:rPr>
        <w:t>“There is no connection and I wish there was.”</w:t>
      </w:r>
    </w:p>
    <w:p w14:paraId="4F22BF21" w14:textId="77777777" w:rsidR="00CF3E53" w:rsidRDefault="00CF3E53" w:rsidP="002E0ED8">
      <w:pPr>
        <w:pStyle w:val="paragraph"/>
        <w:spacing w:before="0" w:beforeAutospacing="0" w:after="0" w:afterAutospacing="0"/>
        <w:ind w:left="720"/>
        <w:jc w:val="both"/>
        <w:textAlignment w:val="baseline"/>
        <w:rPr>
          <w:rStyle w:val="normaltextrun"/>
          <w:rFonts w:ascii="Arial" w:eastAsiaTheme="majorEastAsia" w:hAnsi="Arial" w:cs="Arial"/>
          <w:i/>
          <w:iCs/>
          <w:lang w:val="en-US"/>
        </w:rPr>
      </w:pPr>
    </w:p>
    <w:p w14:paraId="5E3B9642" w14:textId="700670CD" w:rsidR="00CF3E53" w:rsidRDefault="00CF3E53" w:rsidP="002E0ED8">
      <w:pPr>
        <w:pStyle w:val="paragraph"/>
        <w:spacing w:before="0" w:beforeAutospacing="0" w:after="0" w:afterAutospacing="0"/>
        <w:ind w:left="720"/>
        <w:jc w:val="both"/>
        <w:textAlignment w:val="baseline"/>
        <w:rPr>
          <w:rStyle w:val="normaltextrun"/>
          <w:rFonts w:ascii="Arial" w:eastAsiaTheme="majorEastAsia" w:hAnsi="Arial" w:cs="Arial"/>
          <w:i/>
          <w:iCs/>
          <w:lang w:val="en-US"/>
        </w:rPr>
      </w:pPr>
      <w:r>
        <w:rPr>
          <w:rStyle w:val="normaltextrun"/>
          <w:rFonts w:ascii="Arial" w:eastAsiaTheme="majorEastAsia" w:hAnsi="Arial" w:cs="Arial"/>
          <w:i/>
          <w:iCs/>
          <w:lang w:val="en-US"/>
        </w:rPr>
        <w:t>“The school always seems to want to do it their way, their opinion even though in disability it is not their area of expertise or knowledge base.  Collaboration does not truly happen.  All his therapist say they feel like they are hitting their heads up against a brick wall.”</w:t>
      </w:r>
    </w:p>
    <w:p w14:paraId="3898BA53" w14:textId="77777777" w:rsidR="00CF3E53" w:rsidRDefault="00CF3E53" w:rsidP="002E0ED8">
      <w:pPr>
        <w:pStyle w:val="paragraph"/>
        <w:spacing w:before="0" w:beforeAutospacing="0" w:after="0" w:afterAutospacing="0"/>
        <w:ind w:left="720"/>
        <w:jc w:val="both"/>
        <w:textAlignment w:val="baseline"/>
        <w:rPr>
          <w:rStyle w:val="normaltextrun"/>
          <w:rFonts w:ascii="Arial" w:eastAsiaTheme="majorEastAsia" w:hAnsi="Arial" w:cs="Arial"/>
          <w:i/>
          <w:iCs/>
          <w:lang w:val="en-US"/>
        </w:rPr>
      </w:pPr>
    </w:p>
    <w:p w14:paraId="2C4087C4" w14:textId="74B7040A" w:rsidR="00CF3E53" w:rsidRPr="002E0ED8" w:rsidRDefault="00CF3E53" w:rsidP="002E0ED8">
      <w:pPr>
        <w:pStyle w:val="paragraph"/>
        <w:spacing w:before="0" w:beforeAutospacing="0" w:after="0" w:afterAutospacing="0"/>
        <w:ind w:left="720"/>
        <w:jc w:val="both"/>
        <w:textAlignment w:val="baseline"/>
        <w:rPr>
          <w:rFonts w:ascii="Segoe UI" w:hAnsi="Segoe UI" w:cs="Segoe UI"/>
          <w:i/>
          <w:iCs/>
          <w:sz w:val="18"/>
          <w:szCs w:val="18"/>
        </w:rPr>
      </w:pPr>
      <w:r>
        <w:rPr>
          <w:rStyle w:val="normaltextrun"/>
          <w:rFonts w:ascii="Arial" w:eastAsiaTheme="majorEastAsia" w:hAnsi="Arial" w:cs="Arial"/>
          <w:i/>
          <w:iCs/>
          <w:lang w:val="en-US"/>
        </w:rPr>
        <w:t>“Teachers have never called the therapists I’ve requested them to get advice from even though I’ve signed consent forms allowing them to do so.”</w:t>
      </w:r>
    </w:p>
    <w:p w14:paraId="1AF5196F" w14:textId="77777777" w:rsidR="001F5705" w:rsidRDefault="001F5705" w:rsidP="000932AA">
      <w:pPr>
        <w:pStyle w:val="paragraph"/>
        <w:spacing w:before="0" w:beforeAutospacing="0" w:after="0" w:afterAutospacing="0"/>
        <w:jc w:val="both"/>
        <w:textAlignment w:val="baseline"/>
        <w:rPr>
          <w:rStyle w:val="normaltextrun"/>
          <w:rFonts w:ascii="Arial" w:eastAsiaTheme="majorEastAsia" w:hAnsi="Arial" w:cs="Arial"/>
          <w:lang w:val="en-US"/>
        </w:rPr>
      </w:pPr>
    </w:p>
    <w:p w14:paraId="2E9B3A45" w14:textId="34B2F9D3" w:rsidR="000932AA" w:rsidRPr="00AB540B" w:rsidRDefault="000932AA" w:rsidP="000932AA">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lang w:val="en-US"/>
        </w:rPr>
        <w:t xml:space="preserve">We also </w:t>
      </w:r>
      <w:r w:rsidR="00931A20">
        <w:rPr>
          <w:rStyle w:val="normaltextrun"/>
          <w:rFonts w:ascii="Arial" w:eastAsiaTheme="majorEastAsia" w:hAnsi="Arial" w:cs="Arial"/>
          <w:lang w:val="en-US"/>
        </w:rPr>
        <w:t xml:space="preserve">believe </w:t>
      </w:r>
      <w:r>
        <w:rPr>
          <w:rStyle w:val="normaltextrun"/>
          <w:rFonts w:ascii="Arial" w:eastAsiaTheme="majorEastAsia" w:hAnsi="Arial" w:cs="Arial"/>
          <w:lang w:val="en-US"/>
        </w:rPr>
        <w:t>there needs to be careful consideration given to the interface between</w:t>
      </w:r>
      <w:r w:rsidR="001F5705">
        <w:rPr>
          <w:rStyle w:val="normaltextrun"/>
          <w:rFonts w:ascii="Arial" w:eastAsiaTheme="majorEastAsia" w:hAnsi="Arial" w:cs="Arial"/>
          <w:lang w:val="en-US"/>
        </w:rPr>
        <w:t xml:space="preserve"> </w:t>
      </w:r>
      <w:r>
        <w:rPr>
          <w:rStyle w:val="normaltextrun"/>
          <w:rFonts w:ascii="Arial" w:eastAsiaTheme="majorEastAsia" w:hAnsi="Arial" w:cs="Arial"/>
          <w:lang w:val="en-US"/>
        </w:rPr>
        <w:t xml:space="preserve">supports provided to students with disability as part of the education system, and NDIS supports.  It is in the best interests of students for the interaction of these supports to be harmonised. Whilst we appreciate the distinction between the supports from a funding perspective, they both aim to improve overall outcomes for a student and should not be treated as being isolated from one another.  </w:t>
      </w:r>
      <w:r w:rsidR="0050116F">
        <w:rPr>
          <w:rStyle w:val="normaltextrun"/>
          <w:rFonts w:ascii="Arial" w:eastAsiaTheme="majorEastAsia" w:hAnsi="Arial" w:cs="Arial"/>
          <w:lang w:val="en-US"/>
        </w:rPr>
        <w:t xml:space="preserve">It may also assist in clarifying for schools that where a student does have NDIS funding, that funding is not available to </w:t>
      </w:r>
      <w:r w:rsidR="00D16116">
        <w:rPr>
          <w:rStyle w:val="normaltextrun"/>
          <w:rFonts w:ascii="Arial" w:eastAsiaTheme="majorEastAsia" w:hAnsi="Arial" w:cs="Arial"/>
          <w:lang w:val="en-US"/>
        </w:rPr>
        <w:t xml:space="preserve">fund educational supports for which the education </w:t>
      </w:r>
      <w:r w:rsidR="00D458E8">
        <w:rPr>
          <w:rStyle w:val="normaltextrun"/>
          <w:rFonts w:ascii="Arial" w:eastAsiaTheme="majorEastAsia" w:hAnsi="Arial" w:cs="Arial"/>
          <w:lang w:val="en-US"/>
        </w:rPr>
        <w:t xml:space="preserve">system </w:t>
      </w:r>
      <w:r w:rsidR="00D16116">
        <w:rPr>
          <w:rStyle w:val="normaltextrun"/>
          <w:rFonts w:ascii="Arial" w:eastAsiaTheme="majorEastAsia" w:hAnsi="Arial" w:cs="Arial"/>
          <w:lang w:val="en-US"/>
        </w:rPr>
        <w:t xml:space="preserve">is otherwise </w:t>
      </w:r>
      <w:r w:rsidR="00D458E8">
        <w:rPr>
          <w:rStyle w:val="normaltextrun"/>
          <w:rFonts w:ascii="Arial" w:eastAsiaTheme="majorEastAsia" w:hAnsi="Arial" w:cs="Arial"/>
          <w:lang w:val="en-US"/>
        </w:rPr>
        <w:t xml:space="preserve">recognised as being </w:t>
      </w:r>
      <w:r w:rsidR="00D16116">
        <w:rPr>
          <w:rStyle w:val="normaltextrun"/>
          <w:rFonts w:ascii="Arial" w:eastAsiaTheme="majorEastAsia" w:hAnsi="Arial" w:cs="Arial"/>
          <w:lang w:val="en-US"/>
        </w:rPr>
        <w:t xml:space="preserve">responsible.  </w:t>
      </w:r>
      <w:r w:rsidR="00D458E8">
        <w:rPr>
          <w:rStyle w:val="normaltextrun"/>
          <w:rFonts w:ascii="Arial" w:eastAsiaTheme="majorEastAsia" w:hAnsi="Arial" w:cs="Arial"/>
          <w:lang w:val="en-US"/>
        </w:rPr>
        <w:t>We are aware of instances where this assumption has been made, and at least one respondent to the VA Survey raised this as an issue</w:t>
      </w:r>
      <w:r w:rsidR="007776D7">
        <w:rPr>
          <w:rStyle w:val="normaltextrun"/>
          <w:rFonts w:ascii="Arial" w:eastAsiaTheme="majorEastAsia" w:hAnsi="Arial" w:cs="Arial"/>
          <w:lang w:val="en-US"/>
        </w:rPr>
        <w:t>.</w:t>
      </w:r>
    </w:p>
    <w:p w14:paraId="629D4E99" w14:textId="3F7BC3AE" w:rsidR="00FD43B9" w:rsidRDefault="004C4BDF" w:rsidP="004C4BDF">
      <w:pPr>
        <w:rPr>
          <w:rFonts w:ascii="Arial" w:eastAsia="Arial" w:hAnsi="Arial" w:cs="Arial"/>
        </w:rPr>
      </w:pPr>
      <w:r>
        <w:rPr>
          <w:rFonts w:ascii="Arial" w:eastAsia="Arial" w:hAnsi="Arial" w:cs="Arial"/>
        </w:rPr>
        <w:br w:type="page"/>
      </w:r>
    </w:p>
    <w:p w14:paraId="14FDF2E0" w14:textId="77777777" w:rsidR="009B0CC2" w:rsidRDefault="009B0CC2" w:rsidP="007937EA">
      <w:pPr>
        <w:pStyle w:val="Heading1"/>
        <w:spacing w:before="0" w:after="0" w:line="240" w:lineRule="auto"/>
        <w:contextualSpacing/>
        <w:jc w:val="both"/>
      </w:pPr>
      <w:r w:rsidRPr="53FE2F48">
        <w:rPr>
          <w:rFonts w:eastAsia="Arial"/>
        </w:rPr>
        <w:lastRenderedPageBreak/>
        <w:t>About Vision Australia</w:t>
      </w:r>
    </w:p>
    <w:p w14:paraId="6D5B47CD" w14:textId="77777777" w:rsidR="009B0CC2" w:rsidRDefault="009B0CC2" w:rsidP="009B0CC2">
      <w:pPr>
        <w:spacing w:after="0" w:line="240" w:lineRule="auto"/>
        <w:contextualSpacing/>
        <w:jc w:val="both"/>
      </w:pPr>
      <w:r w:rsidRPr="53FE2F48">
        <w:rPr>
          <w:rFonts w:ascii="Calibri" w:eastAsia="Calibri" w:hAnsi="Calibri" w:cs="Calibri"/>
        </w:rPr>
        <w:t xml:space="preserve"> </w:t>
      </w:r>
    </w:p>
    <w:p w14:paraId="61DE67CD" w14:textId="77777777" w:rsidR="009B0CC2" w:rsidRDefault="009B0CC2" w:rsidP="009B0CC2">
      <w:pPr>
        <w:spacing w:after="0" w:line="240" w:lineRule="auto"/>
        <w:contextualSpacing/>
        <w:jc w:val="both"/>
      </w:pPr>
      <w:r w:rsidRPr="53FE2F48">
        <w:rPr>
          <w:rFonts w:ascii="Arial" w:eastAsia="Arial" w:hAnsi="Arial" w:cs="Arial"/>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2C4105B5" w14:textId="77777777" w:rsidR="009B0CC2" w:rsidRDefault="009B0CC2" w:rsidP="009B0CC2">
      <w:pPr>
        <w:spacing w:after="0" w:line="240" w:lineRule="auto"/>
        <w:contextualSpacing/>
        <w:jc w:val="both"/>
      </w:pPr>
      <w:r w:rsidRPr="53FE2F48">
        <w:rPr>
          <w:rFonts w:ascii="Arial" w:eastAsia="Arial" w:hAnsi="Arial" w:cs="Arial"/>
        </w:rPr>
        <w:t xml:space="preserve"> </w:t>
      </w:r>
    </w:p>
    <w:p w14:paraId="5584A940" w14:textId="77777777" w:rsidR="009B0CC2" w:rsidRDefault="009B0CC2" w:rsidP="009B0CC2">
      <w:pPr>
        <w:spacing w:after="0" w:line="240" w:lineRule="auto"/>
        <w:contextualSpacing/>
        <w:jc w:val="both"/>
      </w:pPr>
      <w:r w:rsidRPr="53FE2F48">
        <w:rPr>
          <w:rFonts w:ascii="Arial" w:eastAsia="Arial" w:hAnsi="Arial" w:cs="Arial"/>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5D5DD470" w14:textId="77777777" w:rsidR="009B0CC2" w:rsidRDefault="009B0CC2" w:rsidP="009B0CC2">
      <w:pPr>
        <w:spacing w:after="0" w:line="240" w:lineRule="auto"/>
        <w:contextualSpacing/>
        <w:jc w:val="both"/>
      </w:pPr>
      <w:r w:rsidRPr="53FE2F48">
        <w:rPr>
          <w:rFonts w:ascii="Arial" w:eastAsia="Arial" w:hAnsi="Arial" w:cs="Arial"/>
        </w:rPr>
        <w:t xml:space="preserve"> </w:t>
      </w:r>
    </w:p>
    <w:p w14:paraId="73ABC4DF" w14:textId="77777777" w:rsidR="009B0CC2" w:rsidRDefault="009B0CC2" w:rsidP="009B0CC2">
      <w:pPr>
        <w:spacing w:after="0" w:line="240" w:lineRule="auto"/>
        <w:contextualSpacing/>
        <w:jc w:val="both"/>
      </w:pPr>
      <w:r w:rsidRPr="53FE2F48">
        <w:rPr>
          <w:rFonts w:ascii="Arial" w:eastAsia="Arial" w:hAnsi="Arial" w:cs="Arial"/>
        </w:rP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1FAC8657" w14:textId="77777777" w:rsidR="009B0CC2" w:rsidRDefault="009B0CC2" w:rsidP="009B0CC2">
      <w:pPr>
        <w:spacing w:after="0" w:line="240" w:lineRule="auto"/>
        <w:contextualSpacing/>
        <w:jc w:val="both"/>
      </w:pPr>
      <w:r w:rsidRPr="53FE2F48">
        <w:rPr>
          <w:rFonts w:ascii="Arial" w:eastAsia="Arial" w:hAnsi="Arial" w:cs="Arial"/>
        </w:rPr>
        <w:t xml:space="preserve"> </w:t>
      </w:r>
    </w:p>
    <w:p w14:paraId="38AA7DAA" w14:textId="77777777" w:rsidR="009B0CC2" w:rsidRDefault="009B0CC2" w:rsidP="009B0CC2">
      <w:pPr>
        <w:spacing w:after="0" w:line="240" w:lineRule="auto"/>
        <w:contextualSpacing/>
        <w:jc w:val="both"/>
      </w:pPr>
      <w:r w:rsidRPr="53FE2F48">
        <w:rPr>
          <w:rFonts w:ascii="Arial" w:eastAsia="Arial" w:hAnsi="Arial" w:cs="Arial"/>
        </w:rP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7FA3B639" w14:textId="77777777" w:rsidR="009B0CC2" w:rsidRDefault="009B0CC2" w:rsidP="009B0CC2">
      <w:pPr>
        <w:spacing w:after="0" w:line="240" w:lineRule="auto"/>
        <w:contextualSpacing/>
        <w:jc w:val="both"/>
      </w:pPr>
      <w:r w:rsidRPr="53FE2F48">
        <w:rPr>
          <w:rFonts w:ascii="Arial" w:eastAsia="Arial" w:hAnsi="Arial" w:cs="Arial"/>
        </w:rPr>
        <w:t xml:space="preserve"> </w:t>
      </w:r>
    </w:p>
    <w:p w14:paraId="4692B63F" w14:textId="77777777" w:rsidR="009B0CC2" w:rsidRDefault="009B0CC2" w:rsidP="009B0CC2">
      <w:pPr>
        <w:spacing w:after="0" w:line="240" w:lineRule="auto"/>
        <w:contextualSpacing/>
        <w:jc w:val="both"/>
      </w:pPr>
      <w:r w:rsidRPr="53FE2F48">
        <w:rPr>
          <w:rFonts w:ascii="Arial" w:eastAsia="Arial" w:hAnsi="Arial" w:cs="Arial"/>
        </w:rPr>
        <w:t xml:space="preserve">We have a vibrant Client Reference Group, with people who are blind or have low vision representing the voice and needs of clients of our organisation to the board and management. </w:t>
      </w:r>
    </w:p>
    <w:p w14:paraId="05666D60" w14:textId="77777777" w:rsidR="009B0CC2" w:rsidRDefault="009B0CC2" w:rsidP="009B0CC2">
      <w:pPr>
        <w:spacing w:after="0" w:line="240" w:lineRule="auto"/>
        <w:contextualSpacing/>
        <w:jc w:val="both"/>
      </w:pPr>
      <w:r w:rsidRPr="53FE2F48">
        <w:rPr>
          <w:rFonts w:ascii="Arial" w:eastAsia="Arial" w:hAnsi="Arial" w:cs="Arial"/>
        </w:rPr>
        <w:t xml:space="preserve"> </w:t>
      </w:r>
    </w:p>
    <w:p w14:paraId="457EB139" w14:textId="77777777" w:rsidR="009B0CC2" w:rsidRDefault="009B0CC2" w:rsidP="009B0CC2">
      <w:pPr>
        <w:spacing w:after="0" w:line="240" w:lineRule="auto"/>
        <w:contextualSpacing/>
        <w:jc w:val="both"/>
      </w:pPr>
      <w:r w:rsidRPr="53FE2F48">
        <w:rPr>
          <w:rFonts w:ascii="Arial" w:eastAsia="Arial" w:hAnsi="Arial" w:cs="Arial"/>
        </w:rPr>
        <w:t>Vision Australia is also a significant employer of people who are blind or have low vision, with 15% of total staff having vision impairment.</w:t>
      </w:r>
    </w:p>
    <w:p w14:paraId="7344B3BD" w14:textId="139BC3A0" w:rsidR="00D51C72" w:rsidRPr="000932AA" w:rsidRDefault="009B0CC2" w:rsidP="000932AA">
      <w:pPr>
        <w:spacing w:after="0" w:line="240" w:lineRule="auto"/>
        <w:contextualSpacing/>
        <w:jc w:val="both"/>
      </w:pPr>
      <w:r w:rsidRPr="53FE2F48">
        <w:rPr>
          <w:rFonts w:ascii="Calibri" w:eastAsia="Calibri" w:hAnsi="Calibri" w:cs="Calibri"/>
        </w:rPr>
        <w:t xml:space="preserve"> </w:t>
      </w:r>
    </w:p>
    <w:sectPr w:rsidR="00D51C72" w:rsidRPr="000932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E776A" w14:textId="77777777" w:rsidR="00FC5757" w:rsidRDefault="00FC5757" w:rsidP="00354150">
      <w:pPr>
        <w:spacing w:after="0" w:line="240" w:lineRule="auto"/>
      </w:pPr>
      <w:r>
        <w:separator/>
      </w:r>
    </w:p>
  </w:endnote>
  <w:endnote w:type="continuationSeparator" w:id="0">
    <w:p w14:paraId="42716BFC" w14:textId="77777777" w:rsidR="00FC5757" w:rsidRDefault="00FC5757" w:rsidP="00354150">
      <w:pPr>
        <w:spacing w:after="0" w:line="240" w:lineRule="auto"/>
      </w:pPr>
      <w:r>
        <w:continuationSeparator/>
      </w:r>
    </w:p>
  </w:endnote>
  <w:endnote w:type="continuationNotice" w:id="1">
    <w:p w14:paraId="09BFD0DB" w14:textId="77777777" w:rsidR="00EC37AB" w:rsidRDefault="00EC37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E276A" w14:textId="77777777" w:rsidR="00FC5757" w:rsidRDefault="00FC5757" w:rsidP="00354150">
      <w:pPr>
        <w:spacing w:after="0" w:line="240" w:lineRule="auto"/>
      </w:pPr>
      <w:r>
        <w:separator/>
      </w:r>
    </w:p>
  </w:footnote>
  <w:footnote w:type="continuationSeparator" w:id="0">
    <w:p w14:paraId="5E8B2091" w14:textId="77777777" w:rsidR="00FC5757" w:rsidRDefault="00FC5757" w:rsidP="00354150">
      <w:pPr>
        <w:spacing w:after="0" w:line="240" w:lineRule="auto"/>
      </w:pPr>
      <w:r>
        <w:continuationSeparator/>
      </w:r>
    </w:p>
  </w:footnote>
  <w:footnote w:type="continuationNotice" w:id="1">
    <w:p w14:paraId="4A0838E8" w14:textId="77777777" w:rsidR="00EC37AB" w:rsidRDefault="00EC37AB">
      <w:pPr>
        <w:spacing w:after="0" w:line="240" w:lineRule="auto"/>
      </w:pPr>
    </w:p>
  </w:footnote>
  <w:footnote w:id="2">
    <w:p w14:paraId="168DD1FD" w14:textId="77777777" w:rsidR="00BA1618" w:rsidRPr="00354150" w:rsidRDefault="00BA1618" w:rsidP="00BA1618">
      <w:pPr>
        <w:pStyle w:val="FootnoteText"/>
        <w:jc w:val="both"/>
        <w:rPr>
          <w:lang w:val="en-AU"/>
        </w:rPr>
      </w:pPr>
      <w:r>
        <w:rPr>
          <w:rStyle w:val="FootnoteReference"/>
        </w:rPr>
        <w:footnoteRef/>
      </w:r>
      <w:r>
        <w:t xml:space="preserve"> </w:t>
      </w:r>
      <w:r w:rsidRPr="00B774E7">
        <w:rPr>
          <w:rFonts w:ascii="Arial" w:hAnsi="Arial" w:cs="Arial"/>
          <w:sz w:val="18"/>
          <w:szCs w:val="18"/>
        </w:rPr>
        <w:t xml:space="preserve">A report conducted by Vision Australia in 2012 showed that 58% of the blind and low vision community were not working.  Furthermore, a 2018 research study conducted by CNIB Foundation (Canada), Vision Australia and the Blind Foundation of New Zealand found that people with a vision impairment were significantly less likely to be employed than their sighted counterparts.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4A6"/>
    <w:multiLevelType w:val="hybridMultilevel"/>
    <w:tmpl w:val="9BE2D2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A2B2ADA"/>
    <w:multiLevelType w:val="hybridMultilevel"/>
    <w:tmpl w:val="44E09C4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B566FEF"/>
    <w:multiLevelType w:val="multilevel"/>
    <w:tmpl w:val="D0C241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6115C9"/>
    <w:multiLevelType w:val="multilevel"/>
    <w:tmpl w:val="C456BC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5A3DDA"/>
    <w:multiLevelType w:val="hybridMultilevel"/>
    <w:tmpl w:val="7ADCC79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C0D07CA"/>
    <w:multiLevelType w:val="multilevel"/>
    <w:tmpl w:val="102499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704E99"/>
    <w:multiLevelType w:val="hybridMultilevel"/>
    <w:tmpl w:val="FD16D85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BE133C6"/>
    <w:multiLevelType w:val="multilevel"/>
    <w:tmpl w:val="F3C67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B33BAB"/>
    <w:multiLevelType w:val="hybridMultilevel"/>
    <w:tmpl w:val="C45A68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F390837"/>
    <w:multiLevelType w:val="multilevel"/>
    <w:tmpl w:val="AFAAA0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E751FA"/>
    <w:multiLevelType w:val="hybridMultilevel"/>
    <w:tmpl w:val="573AAA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7220945"/>
    <w:multiLevelType w:val="hybridMultilevel"/>
    <w:tmpl w:val="C6345B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74B703B"/>
    <w:multiLevelType w:val="hybridMultilevel"/>
    <w:tmpl w:val="9FFAB8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86966652">
    <w:abstractNumId w:val="0"/>
  </w:num>
  <w:num w:numId="2" w16cid:durableId="383335686">
    <w:abstractNumId w:val="7"/>
  </w:num>
  <w:num w:numId="3" w16cid:durableId="1752389313">
    <w:abstractNumId w:val="5"/>
  </w:num>
  <w:num w:numId="4" w16cid:durableId="385958219">
    <w:abstractNumId w:val="2"/>
  </w:num>
  <w:num w:numId="5" w16cid:durableId="1061442718">
    <w:abstractNumId w:val="9"/>
  </w:num>
  <w:num w:numId="6" w16cid:durableId="2091727557">
    <w:abstractNumId w:val="3"/>
  </w:num>
  <w:num w:numId="7" w16cid:durableId="188641753">
    <w:abstractNumId w:val="10"/>
  </w:num>
  <w:num w:numId="8" w16cid:durableId="930314283">
    <w:abstractNumId w:val="8"/>
  </w:num>
  <w:num w:numId="9" w16cid:durableId="1852836939">
    <w:abstractNumId w:val="6"/>
  </w:num>
  <w:num w:numId="10" w16cid:durableId="1204908667">
    <w:abstractNumId w:val="1"/>
  </w:num>
  <w:num w:numId="11" w16cid:durableId="1726752505">
    <w:abstractNumId w:val="11"/>
  </w:num>
  <w:num w:numId="12" w16cid:durableId="389157279">
    <w:abstractNumId w:val="4"/>
  </w:num>
  <w:num w:numId="13" w16cid:durableId="223667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3A3EE4"/>
    <w:rsid w:val="00000569"/>
    <w:rsid w:val="00002BEE"/>
    <w:rsid w:val="000044DD"/>
    <w:rsid w:val="0000494C"/>
    <w:rsid w:val="0000526F"/>
    <w:rsid w:val="00027E08"/>
    <w:rsid w:val="00030FA0"/>
    <w:rsid w:val="000312FA"/>
    <w:rsid w:val="000359C4"/>
    <w:rsid w:val="00035A04"/>
    <w:rsid w:val="00037FD0"/>
    <w:rsid w:val="00044D68"/>
    <w:rsid w:val="00057E23"/>
    <w:rsid w:val="00060378"/>
    <w:rsid w:val="00061481"/>
    <w:rsid w:val="000628BB"/>
    <w:rsid w:val="0006297E"/>
    <w:rsid w:val="00074375"/>
    <w:rsid w:val="00076906"/>
    <w:rsid w:val="0007760A"/>
    <w:rsid w:val="00087380"/>
    <w:rsid w:val="0009026F"/>
    <w:rsid w:val="00090DE0"/>
    <w:rsid w:val="00091F00"/>
    <w:rsid w:val="000932AA"/>
    <w:rsid w:val="00094443"/>
    <w:rsid w:val="000A3732"/>
    <w:rsid w:val="000A5065"/>
    <w:rsid w:val="000A60C1"/>
    <w:rsid w:val="000B6726"/>
    <w:rsid w:val="000B6CF4"/>
    <w:rsid w:val="000C7967"/>
    <w:rsid w:val="000D0F66"/>
    <w:rsid w:val="000D24EB"/>
    <w:rsid w:val="000D259C"/>
    <w:rsid w:val="000D375D"/>
    <w:rsid w:val="000D5994"/>
    <w:rsid w:val="000E0DE4"/>
    <w:rsid w:val="000E5073"/>
    <w:rsid w:val="000E5351"/>
    <w:rsid w:val="000E54E9"/>
    <w:rsid w:val="0010124E"/>
    <w:rsid w:val="0010270B"/>
    <w:rsid w:val="00104960"/>
    <w:rsid w:val="00105DD5"/>
    <w:rsid w:val="00111E50"/>
    <w:rsid w:val="00112ACE"/>
    <w:rsid w:val="0011718F"/>
    <w:rsid w:val="00117B06"/>
    <w:rsid w:val="001214AF"/>
    <w:rsid w:val="00122DDE"/>
    <w:rsid w:val="00127203"/>
    <w:rsid w:val="00144E3E"/>
    <w:rsid w:val="001456F7"/>
    <w:rsid w:val="001466B8"/>
    <w:rsid w:val="00150B0C"/>
    <w:rsid w:val="001551F7"/>
    <w:rsid w:val="0015666C"/>
    <w:rsid w:val="00161160"/>
    <w:rsid w:val="0016203C"/>
    <w:rsid w:val="001660E7"/>
    <w:rsid w:val="00167163"/>
    <w:rsid w:val="001700C0"/>
    <w:rsid w:val="00174ED5"/>
    <w:rsid w:val="00177E07"/>
    <w:rsid w:val="00182302"/>
    <w:rsid w:val="0018276B"/>
    <w:rsid w:val="00182AAC"/>
    <w:rsid w:val="00184B9C"/>
    <w:rsid w:val="001915B9"/>
    <w:rsid w:val="00192368"/>
    <w:rsid w:val="00197087"/>
    <w:rsid w:val="001A00C8"/>
    <w:rsid w:val="001A6208"/>
    <w:rsid w:val="001C117A"/>
    <w:rsid w:val="001C7306"/>
    <w:rsid w:val="001C79A3"/>
    <w:rsid w:val="001D22E8"/>
    <w:rsid w:val="001D2635"/>
    <w:rsid w:val="001E4290"/>
    <w:rsid w:val="001E4863"/>
    <w:rsid w:val="001F49E3"/>
    <w:rsid w:val="001F5705"/>
    <w:rsid w:val="00200045"/>
    <w:rsid w:val="002009A3"/>
    <w:rsid w:val="002015DB"/>
    <w:rsid w:val="0020332C"/>
    <w:rsid w:val="00213325"/>
    <w:rsid w:val="002272EF"/>
    <w:rsid w:val="002365EE"/>
    <w:rsid w:val="002403FC"/>
    <w:rsid w:val="00240506"/>
    <w:rsid w:val="00241B07"/>
    <w:rsid w:val="00241CD2"/>
    <w:rsid w:val="00243926"/>
    <w:rsid w:val="00247790"/>
    <w:rsid w:val="002515A1"/>
    <w:rsid w:val="00252048"/>
    <w:rsid w:val="002524A4"/>
    <w:rsid w:val="0026685C"/>
    <w:rsid w:val="00271AA0"/>
    <w:rsid w:val="00275D0F"/>
    <w:rsid w:val="0027666D"/>
    <w:rsid w:val="002821E4"/>
    <w:rsid w:val="00282437"/>
    <w:rsid w:val="00283B95"/>
    <w:rsid w:val="002849AB"/>
    <w:rsid w:val="002876D3"/>
    <w:rsid w:val="00294177"/>
    <w:rsid w:val="002972D2"/>
    <w:rsid w:val="002A0D72"/>
    <w:rsid w:val="002B1A8F"/>
    <w:rsid w:val="002B4FA0"/>
    <w:rsid w:val="002C16AC"/>
    <w:rsid w:val="002C2F7D"/>
    <w:rsid w:val="002C5D1D"/>
    <w:rsid w:val="002D1F01"/>
    <w:rsid w:val="002D2EC2"/>
    <w:rsid w:val="002E05C0"/>
    <w:rsid w:val="002E0ED8"/>
    <w:rsid w:val="002E28EF"/>
    <w:rsid w:val="002E3B2E"/>
    <w:rsid w:val="002F1255"/>
    <w:rsid w:val="002F7C9E"/>
    <w:rsid w:val="0030045E"/>
    <w:rsid w:val="0031060A"/>
    <w:rsid w:val="003224F4"/>
    <w:rsid w:val="00323A03"/>
    <w:rsid w:val="0033005F"/>
    <w:rsid w:val="003321B3"/>
    <w:rsid w:val="00337357"/>
    <w:rsid w:val="00341459"/>
    <w:rsid w:val="00342657"/>
    <w:rsid w:val="00343DF7"/>
    <w:rsid w:val="00350C68"/>
    <w:rsid w:val="00354150"/>
    <w:rsid w:val="003541D5"/>
    <w:rsid w:val="0036115B"/>
    <w:rsid w:val="00363E7E"/>
    <w:rsid w:val="00376B16"/>
    <w:rsid w:val="00391290"/>
    <w:rsid w:val="003950A8"/>
    <w:rsid w:val="0039655E"/>
    <w:rsid w:val="00397FDA"/>
    <w:rsid w:val="003A0747"/>
    <w:rsid w:val="003B4D04"/>
    <w:rsid w:val="003B5F01"/>
    <w:rsid w:val="003B6A19"/>
    <w:rsid w:val="003C030A"/>
    <w:rsid w:val="003C0B33"/>
    <w:rsid w:val="003C407C"/>
    <w:rsid w:val="003D275E"/>
    <w:rsid w:val="003D7FAD"/>
    <w:rsid w:val="003E258F"/>
    <w:rsid w:val="003E6DA2"/>
    <w:rsid w:val="003F3F6C"/>
    <w:rsid w:val="003F5620"/>
    <w:rsid w:val="003F6774"/>
    <w:rsid w:val="003F70C3"/>
    <w:rsid w:val="0040529A"/>
    <w:rsid w:val="0042313A"/>
    <w:rsid w:val="00427A66"/>
    <w:rsid w:val="00433C58"/>
    <w:rsid w:val="00441CCB"/>
    <w:rsid w:val="004439D8"/>
    <w:rsid w:val="00451F88"/>
    <w:rsid w:val="00452189"/>
    <w:rsid w:val="00456605"/>
    <w:rsid w:val="00456649"/>
    <w:rsid w:val="00460BBD"/>
    <w:rsid w:val="00460D26"/>
    <w:rsid w:val="0047054D"/>
    <w:rsid w:val="00491D90"/>
    <w:rsid w:val="004920A5"/>
    <w:rsid w:val="00492541"/>
    <w:rsid w:val="004977C6"/>
    <w:rsid w:val="004B2478"/>
    <w:rsid w:val="004B265A"/>
    <w:rsid w:val="004B36F6"/>
    <w:rsid w:val="004B3EB3"/>
    <w:rsid w:val="004B412B"/>
    <w:rsid w:val="004C2034"/>
    <w:rsid w:val="004C45C8"/>
    <w:rsid w:val="004C4BDF"/>
    <w:rsid w:val="004C638F"/>
    <w:rsid w:val="004D7C6C"/>
    <w:rsid w:val="004E1200"/>
    <w:rsid w:val="004E3E9E"/>
    <w:rsid w:val="004E43D4"/>
    <w:rsid w:val="004F29C8"/>
    <w:rsid w:val="004F6E7C"/>
    <w:rsid w:val="004F743D"/>
    <w:rsid w:val="0050116F"/>
    <w:rsid w:val="00502B32"/>
    <w:rsid w:val="00513318"/>
    <w:rsid w:val="0051477B"/>
    <w:rsid w:val="005156EB"/>
    <w:rsid w:val="00515DC6"/>
    <w:rsid w:val="005163DF"/>
    <w:rsid w:val="00517AEC"/>
    <w:rsid w:val="00530ADD"/>
    <w:rsid w:val="00536095"/>
    <w:rsid w:val="00541EF4"/>
    <w:rsid w:val="00556AF2"/>
    <w:rsid w:val="00556B55"/>
    <w:rsid w:val="00563252"/>
    <w:rsid w:val="005653F7"/>
    <w:rsid w:val="00573E58"/>
    <w:rsid w:val="00574830"/>
    <w:rsid w:val="00576111"/>
    <w:rsid w:val="005825C9"/>
    <w:rsid w:val="00582E90"/>
    <w:rsid w:val="0058335A"/>
    <w:rsid w:val="00591D0E"/>
    <w:rsid w:val="00592BA1"/>
    <w:rsid w:val="0059589A"/>
    <w:rsid w:val="005A3024"/>
    <w:rsid w:val="005A58EA"/>
    <w:rsid w:val="005B0488"/>
    <w:rsid w:val="005B0B49"/>
    <w:rsid w:val="005B3995"/>
    <w:rsid w:val="005B75E0"/>
    <w:rsid w:val="005C0D21"/>
    <w:rsid w:val="005C0DA2"/>
    <w:rsid w:val="005C36B5"/>
    <w:rsid w:val="005C66BF"/>
    <w:rsid w:val="005D0542"/>
    <w:rsid w:val="005D5452"/>
    <w:rsid w:val="005D5673"/>
    <w:rsid w:val="005D57C2"/>
    <w:rsid w:val="005E07A7"/>
    <w:rsid w:val="005E1265"/>
    <w:rsid w:val="005E39A5"/>
    <w:rsid w:val="005E58BB"/>
    <w:rsid w:val="005E5D57"/>
    <w:rsid w:val="005F230D"/>
    <w:rsid w:val="00604B36"/>
    <w:rsid w:val="00606C08"/>
    <w:rsid w:val="0061100F"/>
    <w:rsid w:val="006144A4"/>
    <w:rsid w:val="00616502"/>
    <w:rsid w:val="00620F87"/>
    <w:rsid w:val="0062326A"/>
    <w:rsid w:val="00624AC9"/>
    <w:rsid w:val="0062626E"/>
    <w:rsid w:val="00626C9A"/>
    <w:rsid w:val="0062770A"/>
    <w:rsid w:val="00636B7A"/>
    <w:rsid w:val="006408B5"/>
    <w:rsid w:val="00646FF3"/>
    <w:rsid w:val="00653B60"/>
    <w:rsid w:val="0065592D"/>
    <w:rsid w:val="00662AA5"/>
    <w:rsid w:val="006630E2"/>
    <w:rsid w:val="006636BE"/>
    <w:rsid w:val="0066373C"/>
    <w:rsid w:val="00670F89"/>
    <w:rsid w:val="0067104B"/>
    <w:rsid w:val="0067724B"/>
    <w:rsid w:val="00681953"/>
    <w:rsid w:val="00683733"/>
    <w:rsid w:val="006843AF"/>
    <w:rsid w:val="00693562"/>
    <w:rsid w:val="006A2951"/>
    <w:rsid w:val="006B5FC8"/>
    <w:rsid w:val="006B7685"/>
    <w:rsid w:val="006C23BC"/>
    <w:rsid w:val="006C66B3"/>
    <w:rsid w:val="006D6912"/>
    <w:rsid w:val="006E1A34"/>
    <w:rsid w:val="006E3D16"/>
    <w:rsid w:val="006E5797"/>
    <w:rsid w:val="006F5F0F"/>
    <w:rsid w:val="007010B4"/>
    <w:rsid w:val="00701674"/>
    <w:rsid w:val="0070520E"/>
    <w:rsid w:val="0071014D"/>
    <w:rsid w:val="00711BAB"/>
    <w:rsid w:val="00724545"/>
    <w:rsid w:val="0072709C"/>
    <w:rsid w:val="007305FA"/>
    <w:rsid w:val="007319C1"/>
    <w:rsid w:val="0073723F"/>
    <w:rsid w:val="00740C1F"/>
    <w:rsid w:val="00740E36"/>
    <w:rsid w:val="00742E1C"/>
    <w:rsid w:val="00744215"/>
    <w:rsid w:val="00744951"/>
    <w:rsid w:val="00747AA9"/>
    <w:rsid w:val="00750A87"/>
    <w:rsid w:val="00751267"/>
    <w:rsid w:val="00760B8A"/>
    <w:rsid w:val="007634C7"/>
    <w:rsid w:val="007646ED"/>
    <w:rsid w:val="00764E1E"/>
    <w:rsid w:val="00771197"/>
    <w:rsid w:val="00773345"/>
    <w:rsid w:val="007747DE"/>
    <w:rsid w:val="007776D7"/>
    <w:rsid w:val="007779A8"/>
    <w:rsid w:val="00782208"/>
    <w:rsid w:val="007829B3"/>
    <w:rsid w:val="00783E1D"/>
    <w:rsid w:val="007914D0"/>
    <w:rsid w:val="007937EA"/>
    <w:rsid w:val="00794CDC"/>
    <w:rsid w:val="007979DE"/>
    <w:rsid w:val="007A2575"/>
    <w:rsid w:val="007A6FA0"/>
    <w:rsid w:val="007B465A"/>
    <w:rsid w:val="007B50DD"/>
    <w:rsid w:val="007B51C2"/>
    <w:rsid w:val="007C546B"/>
    <w:rsid w:val="007D16A7"/>
    <w:rsid w:val="007D3020"/>
    <w:rsid w:val="007D38DD"/>
    <w:rsid w:val="007D5E05"/>
    <w:rsid w:val="007E283E"/>
    <w:rsid w:val="007F2122"/>
    <w:rsid w:val="007F2C0E"/>
    <w:rsid w:val="007F79E9"/>
    <w:rsid w:val="0080098C"/>
    <w:rsid w:val="00801B2D"/>
    <w:rsid w:val="0080729F"/>
    <w:rsid w:val="008149F6"/>
    <w:rsid w:val="00820EDD"/>
    <w:rsid w:val="00821C0B"/>
    <w:rsid w:val="00821F75"/>
    <w:rsid w:val="00834141"/>
    <w:rsid w:val="008364C1"/>
    <w:rsid w:val="008510D4"/>
    <w:rsid w:val="008518D6"/>
    <w:rsid w:val="00852627"/>
    <w:rsid w:val="0085558D"/>
    <w:rsid w:val="00857618"/>
    <w:rsid w:val="00862B17"/>
    <w:rsid w:val="0086765A"/>
    <w:rsid w:val="008677A6"/>
    <w:rsid w:val="00872FB5"/>
    <w:rsid w:val="00874D04"/>
    <w:rsid w:val="0087572A"/>
    <w:rsid w:val="00886814"/>
    <w:rsid w:val="008904FB"/>
    <w:rsid w:val="00890E1C"/>
    <w:rsid w:val="0089239A"/>
    <w:rsid w:val="008A0040"/>
    <w:rsid w:val="008A0CA9"/>
    <w:rsid w:val="008A1F66"/>
    <w:rsid w:val="008A376E"/>
    <w:rsid w:val="008B1C0B"/>
    <w:rsid w:val="008B3F2D"/>
    <w:rsid w:val="008B43B0"/>
    <w:rsid w:val="008B7E75"/>
    <w:rsid w:val="008C13A8"/>
    <w:rsid w:val="008C1748"/>
    <w:rsid w:val="008C4484"/>
    <w:rsid w:val="008D12F3"/>
    <w:rsid w:val="008D4C8E"/>
    <w:rsid w:val="008D4DE0"/>
    <w:rsid w:val="008D6756"/>
    <w:rsid w:val="008E0E35"/>
    <w:rsid w:val="008E2FE5"/>
    <w:rsid w:val="008E3394"/>
    <w:rsid w:val="008E4BA2"/>
    <w:rsid w:val="008E54C9"/>
    <w:rsid w:val="008F3D89"/>
    <w:rsid w:val="009120F3"/>
    <w:rsid w:val="0091719A"/>
    <w:rsid w:val="00931A20"/>
    <w:rsid w:val="00931ED0"/>
    <w:rsid w:val="00933D9E"/>
    <w:rsid w:val="00934118"/>
    <w:rsid w:val="009424FE"/>
    <w:rsid w:val="00945C45"/>
    <w:rsid w:val="009466B9"/>
    <w:rsid w:val="00946C49"/>
    <w:rsid w:val="00955448"/>
    <w:rsid w:val="0095739D"/>
    <w:rsid w:val="00960E81"/>
    <w:rsid w:val="00962292"/>
    <w:rsid w:val="00963C59"/>
    <w:rsid w:val="00976036"/>
    <w:rsid w:val="00980F3B"/>
    <w:rsid w:val="00990B4F"/>
    <w:rsid w:val="00992085"/>
    <w:rsid w:val="009930FA"/>
    <w:rsid w:val="0099356F"/>
    <w:rsid w:val="00994662"/>
    <w:rsid w:val="009947E2"/>
    <w:rsid w:val="009A663B"/>
    <w:rsid w:val="009A7217"/>
    <w:rsid w:val="009B0CC2"/>
    <w:rsid w:val="009B22A1"/>
    <w:rsid w:val="009B3283"/>
    <w:rsid w:val="009B4CD2"/>
    <w:rsid w:val="009C216A"/>
    <w:rsid w:val="009C235D"/>
    <w:rsid w:val="009C61C5"/>
    <w:rsid w:val="009D3674"/>
    <w:rsid w:val="009E10FA"/>
    <w:rsid w:val="009E3333"/>
    <w:rsid w:val="009E4542"/>
    <w:rsid w:val="00A053AA"/>
    <w:rsid w:val="00A0685C"/>
    <w:rsid w:val="00A077BC"/>
    <w:rsid w:val="00A11F7F"/>
    <w:rsid w:val="00A2211C"/>
    <w:rsid w:val="00A2390F"/>
    <w:rsid w:val="00A2405C"/>
    <w:rsid w:val="00A26A60"/>
    <w:rsid w:val="00A316ED"/>
    <w:rsid w:val="00A33D92"/>
    <w:rsid w:val="00A42B55"/>
    <w:rsid w:val="00A430EF"/>
    <w:rsid w:val="00A431BC"/>
    <w:rsid w:val="00A5002F"/>
    <w:rsid w:val="00A50C29"/>
    <w:rsid w:val="00A558C8"/>
    <w:rsid w:val="00A6131B"/>
    <w:rsid w:val="00A6663C"/>
    <w:rsid w:val="00A75AD9"/>
    <w:rsid w:val="00A8259F"/>
    <w:rsid w:val="00A84804"/>
    <w:rsid w:val="00A861BE"/>
    <w:rsid w:val="00A91503"/>
    <w:rsid w:val="00A92DA1"/>
    <w:rsid w:val="00A93EE1"/>
    <w:rsid w:val="00A97C22"/>
    <w:rsid w:val="00A97F0B"/>
    <w:rsid w:val="00AA2D83"/>
    <w:rsid w:val="00AA3027"/>
    <w:rsid w:val="00AB540B"/>
    <w:rsid w:val="00AB6D6E"/>
    <w:rsid w:val="00AC0647"/>
    <w:rsid w:val="00AC2B8A"/>
    <w:rsid w:val="00AC62EC"/>
    <w:rsid w:val="00AC7B6C"/>
    <w:rsid w:val="00AE2ADB"/>
    <w:rsid w:val="00AE2D6F"/>
    <w:rsid w:val="00AE6550"/>
    <w:rsid w:val="00AE75C4"/>
    <w:rsid w:val="00AF023F"/>
    <w:rsid w:val="00AF12A8"/>
    <w:rsid w:val="00AF6012"/>
    <w:rsid w:val="00B013FF"/>
    <w:rsid w:val="00B0780B"/>
    <w:rsid w:val="00B1093C"/>
    <w:rsid w:val="00B11510"/>
    <w:rsid w:val="00B16C62"/>
    <w:rsid w:val="00B16F6C"/>
    <w:rsid w:val="00B23244"/>
    <w:rsid w:val="00B2359B"/>
    <w:rsid w:val="00B2717D"/>
    <w:rsid w:val="00B31D0E"/>
    <w:rsid w:val="00B368E6"/>
    <w:rsid w:val="00B41132"/>
    <w:rsid w:val="00B438B0"/>
    <w:rsid w:val="00B4552F"/>
    <w:rsid w:val="00B45E75"/>
    <w:rsid w:val="00B462EB"/>
    <w:rsid w:val="00B5076C"/>
    <w:rsid w:val="00B55F20"/>
    <w:rsid w:val="00B57ED8"/>
    <w:rsid w:val="00B6639E"/>
    <w:rsid w:val="00B71B19"/>
    <w:rsid w:val="00B85D8A"/>
    <w:rsid w:val="00B96FAB"/>
    <w:rsid w:val="00BA1618"/>
    <w:rsid w:val="00BA7F60"/>
    <w:rsid w:val="00BC352D"/>
    <w:rsid w:val="00BD4698"/>
    <w:rsid w:val="00BE07ED"/>
    <w:rsid w:val="00BE2047"/>
    <w:rsid w:val="00BE7F4C"/>
    <w:rsid w:val="00BF2DBF"/>
    <w:rsid w:val="00BF5C91"/>
    <w:rsid w:val="00BF6E3F"/>
    <w:rsid w:val="00C061AD"/>
    <w:rsid w:val="00C15B13"/>
    <w:rsid w:val="00C24486"/>
    <w:rsid w:val="00C25F03"/>
    <w:rsid w:val="00C4056C"/>
    <w:rsid w:val="00C40C96"/>
    <w:rsid w:val="00C4152B"/>
    <w:rsid w:val="00C4180C"/>
    <w:rsid w:val="00C66B2A"/>
    <w:rsid w:val="00C67C91"/>
    <w:rsid w:val="00C81FDF"/>
    <w:rsid w:val="00C85BAC"/>
    <w:rsid w:val="00C946CC"/>
    <w:rsid w:val="00CA46F2"/>
    <w:rsid w:val="00CB0A94"/>
    <w:rsid w:val="00CB1493"/>
    <w:rsid w:val="00CB4ECB"/>
    <w:rsid w:val="00CB73F2"/>
    <w:rsid w:val="00CC1A47"/>
    <w:rsid w:val="00CD2E67"/>
    <w:rsid w:val="00CF1DE1"/>
    <w:rsid w:val="00CF3E53"/>
    <w:rsid w:val="00CF627C"/>
    <w:rsid w:val="00CF6FD9"/>
    <w:rsid w:val="00CF78BD"/>
    <w:rsid w:val="00D0486E"/>
    <w:rsid w:val="00D10D71"/>
    <w:rsid w:val="00D12307"/>
    <w:rsid w:val="00D15A17"/>
    <w:rsid w:val="00D16116"/>
    <w:rsid w:val="00D22A6E"/>
    <w:rsid w:val="00D238F1"/>
    <w:rsid w:val="00D31C50"/>
    <w:rsid w:val="00D33396"/>
    <w:rsid w:val="00D3475B"/>
    <w:rsid w:val="00D37E13"/>
    <w:rsid w:val="00D42D40"/>
    <w:rsid w:val="00D458E8"/>
    <w:rsid w:val="00D50464"/>
    <w:rsid w:val="00D51C72"/>
    <w:rsid w:val="00D5678A"/>
    <w:rsid w:val="00D60BD0"/>
    <w:rsid w:val="00D60D14"/>
    <w:rsid w:val="00D63FE6"/>
    <w:rsid w:val="00D64A18"/>
    <w:rsid w:val="00D64BAD"/>
    <w:rsid w:val="00D707D9"/>
    <w:rsid w:val="00D726B7"/>
    <w:rsid w:val="00D7354C"/>
    <w:rsid w:val="00D840B1"/>
    <w:rsid w:val="00D86528"/>
    <w:rsid w:val="00D90A2A"/>
    <w:rsid w:val="00D91EBB"/>
    <w:rsid w:val="00D92030"/>
    <w:rsid w:val="00D94058"/>
    <w:rsid w:val="00D94DBF"/>
    <w:rsid w:val="00DA4407"/>
    <w:rsid w:val="00DA4995"/>
    <w:rsid w:val="00DA5CA6"/>
    <w:rsid w:val="00DA79FF"/>
    <w:rsid w:val="00DB012A"/>
    <w:rsid w:val="00DB1C95"/>
    <w:rsid w:val="00DB1CDF"/>
    <w:rsid w:val="00DB4806"/>
    <w:rsid w:val="00DB51DA"/>
    <w:rsid w:val="00DC4EB4"/>
    <w:rsid w:val="00DC5770"/>
    <w:rsid w:val="00DD1DAE"/>
    <w:rsid w:val="00DE2937"/>
    <w:rsid w:val="00DF2124"/>
    <w:rsid w:val="00DF3816"/>
    <w:rsid w:val="00DF3BF2"/>
    <w:rsid w:val="00DF415C"/>
    <w:rsid w:val="00DF51AF"/>
    <w:rsid w:val="00DF580B"/>
    <w:rsid w:val="00E01B09"/>
    <w:rsid w:val="00E02C59"/>
    <w:rsid w:val="00E13C7B"/>
    <w:rsid w:val="00E30296"/>
    <w:rsid w:val="00E30C4A"/>
    <w:rsid w:val="00E313EA"/>
    <w:rsid w:val="00E3657B"/>
    <w:rsid w:val="00E40D51"/>
    <w:rsid w:val="00E44D53"/>
    <w:rsid w:val="00E473AD"/>
    <w:rsid w:val="00E5147F"/>
    <w:rsid w:val="00E55E5B"/>
    <w:rsid w:val="00E567C9"/>
    <w:rsid w:val="00E621F7"/>
    <w:rsid w:val="00E65DCC"/>
    <w:rsid w:val="00E67407"/>
    <w:rsid w:val="00E8029F"/>
    <w:rsid w:val="00E8305D"/>
    <w:rsid w:val="00E831DA"/>
    <w:rsid w:val="00E832C8"/>
    <w:rsid w:val="00E912CC"/>
    <w:rsid w:val="00EA6C28"/>
    <w:rsid w:val="00EB019F"/>
    <w:rsid w:val="00EB3A39"/>
    <w:rsid w:val="00EB5DEE"/>
    <w:rsid w:val="00EB6B44"/>
    <w:rsid w:val="00EC2313"/>
    <w:rsid w:val="00EC37AB"/>
    <w:rsid w:val="00EC4473"/>
    <w:rsid w:val="00EC494E"/>
    <w:rsid w:val="00ED7CF4"/>
    <w:rsid w:val="00EE31B0"/>
    <w:rsid w:val="00EF19B7"/>
    <w:rsid w:val="00EF3B32"/>
    <w:rsid w:val="00EF460B"/>
    <w:rsid w:val="00EF7C25"/>
    <w:rsid w:val="00F0212F"/>
    <w:rsid w:val="00F11E0D"/>
    <w:rsid w:val="00F1297A"/>
    <w:rsid w:val="00F137F7"/>
    <w:rsid w:val="00F14285"/>
    <w:rsid w:val="00F24951"/>
    <w:rsid w:val="00F251CF"/>
    <w:rsid w:val="00F26C0E"/>
    <w:rsid w:val="00F26FDA"/>
    <w:rsid w:val="00F308BD"/>
    <w:rsid w:val="00F316A8"/>
    <w:rsid w:val="00F31713"/>
    <w:rsid w:val="00F32387"/>
    <w:rsid w:val="00F35450"/>
    <w:rsid w:val="00F42161"/>
    <w:rsid w:val="00F43921"/>
    <w:rsid w:val="00F4411E"/>
    <w:rsid w:val="00F46FC5"/>
    <w:rsid w:val="00F51B3F"/>
    <w:rsid w:val="00F655AA"/>
    <w:rsid w:val="00F6712E"/>
    <w:rsid w:val="00F7431C"/>
    <w:rsid w:val="00F74864"/>
    <w:rsid w:val="00F80692"/>
    <w:rsid w:val="00F81F47"/>
    <w:rsid w:val="00F8448B"/>
    <w:rsid w:val="00F92CAA"/>
    <w:rsid w:val="00F95621"/>
    <w:rsid w:val="00F95D1A"/>
    <w:rsid w:val="00F962DC"/>
    <w:rsid w:val="00F96D37"/>
    <w:rsid w:val="00FA0B06"/>
    <w:rsid w:val="00FA794D"/>
    <w:rsid w:val="00FB6093"/>
    <w:rsid w:val="00FC5757"/>
    <w:rsid w:val="00FC619C"/>
    <w:rsid w:val="00FC71EB"/>
    <w:rsid w:val="00FC7ACB"/>
    <w:rsid w:val="00FD43B9"/>
    <w:rsid w:val="00FD45EA"/>
    <w:rsid w:val="00FD4EFF"/>
    <w:rsid w:val="00FD70A8"/>
    <w:rsid w:val="00FE180B"/>
    <w:rsid w:val="00FE2C53"/>
    <w:rsid w:val="00FE399E"/>
    <w:rsid w:val="00FE6544"/>
    <w:rsid w:val="00FE7E34"/>
    <w:rsid w:val="00FF3726"/>
    <w:rsid w:val="00FF5C8B"/>
    <w:rsid w:val="1CA00599"/>
    <w:rsid w:val="38624C78"/>
    <w:rsid w:val="4509EC3A"/>
    <w:rsid w:val="6E3A3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CEC2C"/>
  <w15:chartTrackingRefBased/>
  <w15:docId w15:val="{8DDAF10F-99D7-4BB6-8FCD-BA126C95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976036"/>
    <w:pPr>
      <w:ind w:left="720"/>
      <w:contextualSpacing/>
    </w:pPr>
  </w:style>
  <w:style w:type="paragraph" w:customStyle="1" w:styleId="paragraph">
    <w:name w:val="paragraph"/>
    <w:basedOn w:val="Normal"/>
    <w:rsid w:val="00D94058"/>
    <w:pPr>
      <w:spacing w:before="100" w:beforeAutospacing="1" w:after="100" w:afterAutospacing="1" w:line="240" w:lineRule="auto"/>
    </w:pPr>
    <w:rPr>
      <w:rFonts w:ascii="Times New Roman" w:eastAsia="Times New Roman" w:hAnsi="Times New Roman" w:cs="Times New Roman"/>
      <w:lang w:val="en-AU" w:eastAsia="en-AU"/>
    </w:rPr>
  </w:style>
  <w:style w:type="character" w:customStyle="1" w:styleId="normaltextrun">
    <w:name w:val="normaltextrun"/>
    <w:basedOn w:val="DefaultParagraphFont"/>
    <w:rsid w:val="00D94058"/>
  </w:style>
  <w:style w:type="character" w:customStyle="1" w:styleId="eop">
    <w:name w:val="eop"/>
    <w:basedOn w:val="DefaultParagraphFont"/>
    <w:rsid w:val="00D94058"/>
  </w:style>
  <w:style w:type="character" w:customStyle="1" w:styleId="superscript">
    <w:name w:val="superscript"/>
    <w:basedOn w:val="DefaultParagraphFont"/>
    <w:rsid w:val="007B51C2"/>
  </w:style>
  <w:style w:type="paragraph" w:styleId="FootnoteText">
    <w:name w:val="footnote text"/>
    <w:basedOn w:val="Normal"/>
    <w:link w:val="FootnoteTextChar"/>
    <w:uiPriority w:val="99"/>
    <w:semiHidden/>
    <w:unhideWhenUsed/>
    <w:rsid w:val="003541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4150"/>
    <w:rPr>
      <w:sz w:val="20"/>
      <w:szCs w:val="20"/>
    </w:rPr>
  </w:style>
  <w:style w:type="character" w:styleId="FootnoteReference">
    <w:name w:val="footnote reference"/>
    <w:basedOn w:val="DefaultParagraphFont"/>
    <w:uiPriority w:val="99"/>
    <w:semiHidden/>
    <w:unhideWhenUsed/>
    <w:rsid w:val="00354150"/>
    <w:rPr>
      <w:vertAlign w:val="superscript"/>
    </w:rPr>
  </w:style>
  <w:style w:type="paragraph" w:styleId="Header">
    <w:name w:val="header"/>
    <w:basedOn w:val="Normal"/>
    <w:link w:val="HeaderChar"/>
    <w:uiPriority w:val="99"/>
    <w:semiHidden/>
    <w:unhideWhenUsed/>
    <w:rsid w:val="00EC37A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37AB"/>
  </w:style>
  <w:style w:type="paragraph" w:styleId="Footer">
    <w:name w:val="footer"/>
    <w:basedOn w:val="Normal"/>
    <w:link w:val="FooterChar"/>
    <w:uiPriority w:val="99"/>
    <w:semiHidden/>
    <w:unhideWhenUsed/>
    <w:rsid w:val="00EC37A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C37AB"/>
  </w:style>
  <w:style w:type="character" w:styleId="CommentReference">
    <w:name w:val="annotation reference"/>
    <w:basedOn w:val="DefaultParagraphFont"/>
    <w:uiPriority w:val="99"/>
    <w:semiHidden/>
    <w:unhideWhenUsed/>
    <w:rsid w:val="0071014D"/>
    <w:rPr>
      <w:sz w:val="16"/>
      <w:szCs w:val="16"/>
    </w:rPr>
  </w:style>
  <w:style w:type="paragraph" w:styleId="CommentText">
    <w:name w:val="annotation text"/>
    <w:basedOn w:val="Normal"/>
    <w:link w:val="CommentTextChar"/>
    <w:uiPriority w:val="99"/>
    <w:unhideWhenUsed/>
    <w:rsid w:val="0071014D"/>
    <w:pPr>
      <w:spacing w:line="240" w:lineRule="auto"/>
    </w:pPr>
    <w:rPr>
      <w:sz w:val="20"/>
      <w:szCs w:val="20"/>
    </w:rPr>
  </w:style>
  <w:style w:type="character" w:customStyle="1" w:styleId="CommentTextChar">
    <w:name w:val="Comment Text Char"/>
    <w:basedOn w:val="DefaultParagraphFont"/>
    <w:link w:val="CommentText"/>
    <w:uiPriority w:val="99"/>
    <w:rsid w:val="0071014D"/>
    <w:rPr>
      <w:sz w:val="20"/>
      <w:szCs w:val="20"/>
    </w:rPr>
  </w:style>
  <w:style w:type="paragraph" w:styleId="CommentSubject">
    <w:name w:val="annotation subject"/>
    <w:basedOn w:val="CommentText"/>
    <w:next w:val="CommentText"/>
    <w:link w:val="CommentSubjectChar"/>
    <w:uiPriority w:val="99"/>
    <w:semiHidden/>
    <w:unhideWhenUsed/>
    <w:rsid w:val="0071014D"/>
    <w:rPr>
      <w:b/>
      <w:bCs/>
    </w:rPr>
  </w:style>
  <w:style w:type="character" w:customStyle="1" w:styleId="CommentSubjectChar">
    <w:name w:val="Comment Subject Char"/>
    <w:basedOn w:val="CommentTextChar"/>
    <w:link w:val="CommentSubject"/>
    <w:uiPriority w:val="99"/>
    <w:semiHidden/>
    <w:rsid w:val="007101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5030">
      <w:bodyDiv w:val="1"/>
      <w:marLeft w:val="0"/>
      <w:marRight w:val="0"/>
      <w:marTop w:val="0"/>
      <w:marBottom w:val="0"/>
      <w:divBdr>
        <w:top w:val="none" w:sz="0" w:space="0" w:color="auto"/>
        <w:left w:val="none" w:sz="0" w:space="0" w:color="auto"/>
        <w:bottom w:val="none" w:sz="0" w:space="0" w:color="auto"/>
        <w:right w:val="none" w:sz="0" w:space="0" w:color="auto"/>
      </w:divBdr>
      <w:divsChild>
        <w:div w:id="592788605">
          <w:marLeft w:val="0"/>
          <w:marRight w:val="0"/>
          <w:marTop w:val="0"/>
          <w:marBottom w:val="0"/>
          <w:divBdr>
            <w:top w:val="none" w:sz="0" w:space="0" w:color="auto"/>
            <w:left w:val="none" w:sz="0" w:space="0" w:color="auto"/>
            <w:bottom w:val="none" w:sz="0" w:space="0" w:color="auto"/>
            <w:right w:val="none" w:sz="0" w:space="0" w:color="auto"/>
          </w:divBdr>
        </w:div>
        <w:div w:id="759329688">
          <w:marLeft w:val="0"/>
          <w:marRight w:val="0"/>
          <w:marTop w:val="0"/>
          <w:marBottom w:val="0"/>
          <w:divBdr>
            <w:top w:val="none" w:sz="0" w:space="0" w:color="auto"/>
            <w:left w:val="none" w:sz="0" w:space="0" w:color="auto"/>
            <w:bottom w:val="none" w:sz="0" w:space="0" w:color="auto"/>
            <w:right w:val="none" w:sz="0" w:space="0" w:color="auto"/>
          </w:divBdr>
        </w:div>
        <w:div w:id="1156721577">
          <w:marLeft w:val="0"/>
          <w:marRight w:val="0"/>
          <w:marTop w:val="0"/>
          <w:marBottom w:val="0"/>
          <w:divBdr>
            <w:top w:val="none" w:sz="0" w:space="0" w:color="auto"/>
            <w:left w:val="none" w:sz="0" w:space="0" w:color="auto"/>
            <w:bottom w:val="none" w:sz="0" w:space="0" w:color="auto"/>
            <w:right w:val="none" w:sz="0" w:space="0" w:color="auto"/>
          </w:divBdr>
        </w:div>
        <w:div w:id="2099674357">
          <w:marLeft w:val="0"/>
          <w:marRight w:val="0"/>
          <w:marTop w:val="0"/>
          <w:marBottom w:val="0"/>
          <w:divBdr>
            <w:top w:val="none" w:sz="0" w:space="0" w:color="auto"/>
            <w:left w:val="none" w:sz="0" w:space="0" w:color="auto"/>
            <w:bottom w:val="none" w:sz="0" w:space="0" w:color="auto"/>
            <w:right w:val="none" w:sz="0" w:space="0" w:color="auto"/>
          </w:divBdr>
        </w:div>
        <w:div w:id="1668970791">
          <w:marLeft w:val="0"/>
          <w:marRight w:val="0"/>
          <w:marTop w:val="0"/>
          <w:marBottom w:val="0"/>
          <w:divBdr>
            <w:top w:val="none" w:sz="0" w:space="0" w:color="auto"/>
            <w:left w:val="none" w:sz="0" w:space="0" w:color="auto"/>
            <w:bottom w:val="none" w:sz="0" w:space="0" w:color="auto"/>
            <w:right w:val="none" w:sz="0" w:space="0" w:color="auto"/>
          </w:divBdr>
        </w:div>
        <w:div w:id="1778526867">
          <w:marLeft w:val="0"/>
          <w:marRight w:val="0"/>
          <w:marTop w:val="0"/>
          <w:marBottom w:val="0"/>
          <w:divBdr>
            <w:top w:val="none" w:sz="0" w:space="0" w:color="auto"/>
            <w:left w:val="none" w:sz="0" w:space="0" w:color="auto"/>
            <w:bottom w:val="none" w:sz="0" w:space="0" w:color="auto"/>
            <w:right w:val="none" w:sz="0" w:space="0" w:color="auto"/>
          </w:divBdr>
        </w:div>
        <w:div w:id="1567691050">
          <w:marLeft w:val="0"/>
          <w:marRight w:val="0"/>
          <w:marTop w:val="0"/>
          <w:marBottom w:val="0"/>
          <w:divBdr>
            <w:top w:val="none" w:sz="0" w:space="0" w:color="auto"/>
            <w:left w:val="none" w:sz="0" w:space="0" w:color="auto"/>
            <w:bottom w:val="none" w:sz="0" w:space="0" w:color="auto"/>
            <w:right w:val="none" w:sz="0" w:space="0" w:color="auto"/>
          </w:divBdr>
        </w:div>
        <w:div w:id="392898496">
          <w:marLeft w:val="0"/>
          <w:marRight w:val="0"/>
          <w:marTop w:val="0"/>
          <w:marBottom w:val="0"/>
          <w:divBdr>
            <w:top w:val="none" w:sz="0" w:space="0" w:color="auto"/>
            <w:left w:val="none" w:sz="0" w:space="0" w:color="auto"/>
            <w:bottom w:val="none" w:sz="0" w:space="0" w:color="auto"/>
            <w:right w:val="none" w:sz="0" w:space="0" w:color="auto"/>
          </w:divBdr>
        </w:div>
        <w:div w:id="136148353">
          <w:marLeft w:val="0"/>
          <w:marRight w:val="0"/>
          <w:marTop w:val="0"/>
          <w:marBottom w:val="0"/>
          <w:divBdr>
            <w:top w:val="none" w:sz="0" w:space="0" w:color="auto"/>
            <w:left w:val="none" w:sz="0" w:space="0" w:color="auto"/>
            <w:bottom w:val="none" w:sz="0" w:space="0" w:color="auto"/>
            <w:right w:val="none" w:sz="0" w:space="0" w:color="auto"/>
          </w:divBdr>
        </w:div>
      </w:divsChild>
    </w:div>
    <w:div w:id="223222820">
      <w:bodyDiv w:val="1"/>
      <w:marLeft w:val="0"/>
      <w:marRight w:val="0"/>
      <w:marTop w:val="0"/>
      <w:marBottom w:val="0"/>
      <w:divBdr>
        <w:top w:val="none" w:sz="0" w:space="0" w:color="auto"/>
        <w:left w:val="none" w:sz="0" w:space="0" w:color="auto"/>
        <w:bottom w:val="none" w:sz="0" w:space="0" w:color="auto"/>
        <w:right w:val="none" w:sz="0" w:space="0" w:color="auto"/>
      </w:divBdr>
      <w:divsChild>
        <w:div w:id="1244024507">
          <w:marLeft w:val="0"/>
          <w:marRight w:val="0"/>
          <w:marTop w:val="0"/>
          <w:marBottom w:val="0"/>
          <w:divBdr>
            <w:top w:val="none" w:sz="0" w:space="0" w:color="auto"/>
            <w:left w:val="none" w:sz="0" w:space="0" w:color="auto"/>
            <w:bottom w:val="none" w:sz="0" w:space="0" w:color="auto"/>
            <w:right w:val="none" w:sz="0" w:space="0" w:color="auto"/>
          </w:divBdr>
        </w:div>
        <w:div w:id="2020424336">
          <w:marLeft w:val="0"/>
          <w:marRight w:val="0"/>
          <w:marTop w:val="0"/>
          <w:marBottom w:val="0"/>
          <w:divBdr>
            <w:top w:val="none" w:sz="0" w:space="0" w:color="auto"/>
            <w:left w:val="none" w:sz="0" w:space="0" w:color="auto"/>
            <w:bottom w:val="none" w:sz="0" w:space="0" w:color="auto"/>
            <w:right w:val="none" w:sz="0" w:space="0" w:color="auto"/>
          </w:divBdr>
        </w:div>
        <w:div w:id="758713651">
          <w:marLeft w:val="0"/>
          <w:marRight w:val="0"/>
          <w:marTop w:val="0"/>
          <w:marBottom w:val="0"/>
          <w:divBdr>
            <w:top w:val="none" w:sz="0" w:space="0" w:color="auto"/>
            <w:left w:val="none" w:sz="0" w:space="0" w:color="auto"/>
            <w:bottom w:val="none" w:sz="0" w:space="0" w:color="auto"/>
            <w:right w:val="none" w:sz="0" w:space="0" w:color="auto"/>
          </w:divBdr>
        </w:div>
        <w:div w:id="1826625727">
          <w:marLeft w:val="0"/>
          <w:marRight w:val="0"/>
          <w:marTop w:val="0"/>
          <w:marBottom w:val="0"/>
          <w:divBdr>
            <w:top w:val="none" w:sz="0" w:space="0" w:color="auto"/>
            <w:left w:val="none" w:sz="0" w:space="0" w:color="auto"/>
            <w:bottom w:val="none" w:sz="0" w:space="0" w:color="auto"/>
            <w:right w:val="none" w:sz="0" w:space="0" w:color="auto"/>
          </w:divBdr>
        </w:div>
        <w:div w:id="1772432558">
          <w:marLeft w:val="0"/>
          <w:marRight w:val="0"/>
          <w:marTop w:val="0"/>
          <w:marBottom w:val="0"/>
          <w:divBdr>
            <w:top w:val="none" w:sz="0" w:space="0" w:color="auto"/>
            <w:left w:val="none" w:sz="0" w:space="0" w:color="auto"/>
            <w:bottom w:val="none" w:sz="0" w:space="0" w:color="auto"/>
            <w:right w:val="none" w:sz="0" w:space="0" w:color="auto"/>
          </w:divBdr>
        </w:div>
        <w:div w:id="418061751">
          <w:marLeft w:val="0"/>
          <w:marRight w:val="0"/>
          <w:marTop w:val="0"/>
          <w:marBottom w:val="0"/>
          <w:divBdr>
            <w:top w:val="none" w:sz="0" w:space="0" w:color="auto"/>
            <w:left w:val="none" w:sz="0" w:space="0" w:color="auto"/>
            <w:bottom w:val="none" w:sz="0" w:space="0" w:color="auto"/>
            <w:right w:val="none" w:sz="0" w:space="0" w:color="auto"/>
          </w:divBdr>
        </w:div>
        <w:div w:id="222061294">
          <w:marLeft w:val="0"/>
          <w:marRight w:val="0"/>
          <w:marTop w:val="0"/>
          <w:marBottom w:val="0"/>
          <w:divBdr>
            <w:top w:val="none" w:sz="0" w:space="0" w:color="auto"/>
            <w:left w:val="none" w:sz="0" w:space="0" w:color="auto"/>
            <w:bottom w:val="none" w:sz="0" w:space="0" w:color="auto"/>
            <w:right w:val="none" w:sz="0" w:space="0" w:color="auto"/>
          </w:divBdr>
        </w:div>
        <w:div w:id="1656714161">
          <w:marLeft w:val="0"/>
          <w:marRight w:val="0"/>
          <w:marTop w:val="0"/>
          <w:marBottom w:val="0"/>
          <w:divBdr>
            <w:top w:val="none" w:sz="0" w:space="0" w:color="auto"/>
            <w:left w:val="none" w:sz="0" w:space="0" w:color="auto"/>
            <w:bottom w:val="none" w:sz="0" w:space="0" w:color="auto"/>
            <w:right w:val="none" w:sz="0" w:space="0" w:color="auto"/>
          </w:divBdr>
        </w:div>
        <w:div w:id="1964725982">
          <w:marLeft w:val="0"/>
          <w:marRight w:val="0"/>
          <w:marTop w:val="0"/>
          <w:marBottom w:val="0"/>
          <w:divBdr>
            <w:top w:val="none" w:sz="0" w:space="0" w:color="auto"/>
            <w:left w:val="none" w:sz="0" w:space="0" w:color="auto"/>
            <w:bottom w:val="none" w:sz="0" w:space="0" w:color="auto"/>
            <w:right w:val="none" w:sz="0" w:space="0" w:color="auto"/>
          </w:divBdr>
        </w:div>
        <w:div w:id="577783855">
          <w:marLeft w:val="0"/>
          <w:marRight w:val="0"/>
          <w:marTop w:val="0"/>
          <w:marBottom w:val="0"/>
          <w:divBdr>
            <w:top w:val="none" w:sz="0" w:space="0" w:color="auto"/>
            <w:left w:val="none" w:sz="0" w:space="0" w:color="auto"/>
            <w:bottom w:val="none" w:sz="0" w:space="0" w:color="auto"/>
            <w:right w:val="none" w:sz="0" w:space="0" w:color="auto"/>
          </w:divBdr>
        </w:div>
        <w:div w:id="1639260135">
          <w:marLeft w:val="0"/>
          <w:marRight w:val="0"/>
          <w:marTop w:val="0"/>
          <w:marBottom w:val="0"/>
          <w:divBdr>
            <w:top w:val="none" w:sz="0" w:space="0" w:color="auto"/>
            <w:left w:val="none" w:sz="0" w:space="0" w:color="auto"/>
            <w:bottom w:val="none" w:sz="0" w:space="0" w:color="auto"/>
            <w:right w:val="none" w:sz="0" w:space="0" w:color="auto"/>
          </w:divBdr>
        </w:div>
        <w:div w:id="25254947">
          <w:marLeft w:val="0"/>
          <w:marRight w:val="0"/>
          <w:marTop w:val="0"/>
          <w:marBottom w:val="0"/>
          <w:divBdr>
            <w:top w:val="none" w:sz="0" w:space="0" w:color="auto"/>
            <w:left w:val="none" w:sz="0" w:space="0" w:color="auto"/>
            <w:bottom w:val="none" w:sz="0" w:space="0" w:color="auto"/>
            <w:right w:val="none" w:sz="0" w:space="0" w:color="auto"/>
          </w:divBdr>
        </w:div>
        <w:div w:id="1616135406">
          <w:marLeft w:val="0"/>
          <w:marRight w:val="0"/>
          <w:marTop w:val="0"/>
          <w:marBottom w:val="0"/>
          <w:divBdr>
            <w:top w:val="none" w:sz="0" w:space="0" w:color="auto"/>
            <w:left w:val="none" w:sz="0" w:space="0" w:color="auto"/>
            <w:bottom w:val="none" w:sz="0" w:space="0" w:color="auto"/>
            <w:right w:val="none" w:sz="0" w:space="0" w:color="auto"/>
          </w:divBdr>
        </w:div>
        <w:div w:id="1928270129">
          <w:marLeft w:val="0"/>
          <w:marRight w:val="0"/>
          <w:marTop w:val="0"/>
          <w:marBottom w:val="0"/>
          <w:divBdr>
            <w:top w:val="none" w:sz="0" w:space="0" w:color="auto"/>
            <w:left w:val="none" w:sz="0" w:space="0" w:color="auto"/>
            <w:bottom w:val="none" w:sz="0" w:space="0" w:color="auto"/>
            <w:right w:val="none" w:sz="0" w:space="0" w:color="auto"/>
          </w:divBdr>
        </w:div>
        <w:div w:id="466976230">
          <w:marLeft w:val="0"/>
          <w:marRight w:val="0"/>
          <w:marTop w:val="0"/>
          <w:marBottom w:val="0"/>
          <w:divBdr>
            <w:top w:val="none" w:sz="0" w:space="0" w:color="auto"/>
            <w:left w:val="none" w:sz="0" w:space="0" w:color="auto"/>
            <w:bottom w:val="none" w:sz="0" w:space="0" w:color="auto"/>
            <w:right w:val="none" w:sz="0" w:space="0" w:color="auto"/>
          </w:divBdr>
        </w:div>
        <w:div w:id="467668385">
          <w:marLeft w:val="0"/>
          <w:marRight w:val="0"/>
          <w:marTop w:val="0"/>
          <w:marBottom w:val="0"/>
          <w:divBdr>
            <w:top w:val="none" w:sz="0" w:space="0" w:color="auto"/>
            <w:left w:val="none" w:sz="0" w:space="0" w:color="auto"/>
            <w:bottom w:val="none" w:sz="0" w:space="0" w:color="auto"/>
            <w:right w:val="none" w:sz="0" w:space="0" w:color="auto"/>
          </w:divBdr>
        </w:div>
        <w:div w:id="2017461774">
          <w:marLeft w:val="0"/>
          <w:marRight w:val="0"/>
          <w:marTop w:val="0"/>
          <w:marBottom w:val="0"/>
          <w:divBdr>
            <w:top w:val="none" w:sz="0" w:space="0" w:color="auto"/>
            <w:left w:val="none" w:sz="0" w:space="0" w:color="auto"/>
            <w:bottom w:val="none" w:sz="0" w:space="0" w:color="auto"/>
            <w:right w:val="none" w:sz="0" w:space="0" w:color="auto"/>
          </w:divBdr>
        </w:div>
        <w:div w:id="1069839519">
          <w:marLeft w:val="0"/>
          <w:marRight w:val="0"/>
          <w:marTop w:val="0"/>
          <w:marBottom w:val="0"/>
          <w:divBdr>
            <w:top w:val="none" w:sz="0" w:space="0" w:color="auto"/>
            <w:left w:val="none" w:sz="0" w:space="0" w:color="auto"/>
            <w:bottom w:val="none" w:sz="0" w:space="0" w:color="auto"/>
            <w:right w:val="none" w:sz="0" w:space="0" w:color="auto"/>
          </w:divBdr>
        </w:div>
        <w:div w:id="376319682">
          <w:marLeft w:val="0"/>
          <w:marRight w:val="0"/>
          <w:marTop w:val="0"/>
          <w:marBottom w:val="0"/>
          <w:divBdr>
            <w:top w:val="none" w:sz="0" w:space="0" w:color="auto"/>
            <w:left w:val="none" w:sz="0" w:space="0" w:color="auto"/>
            <w:bottom w:val="none" w:sz="0" w:space="0" w:color="auto"/>
            <w:right w:val="none" w:sz="0" w:space="0" w:color="auto"/>
          </w:divBdr>
        </w:div>
        <w:div w:id="1304968910">
          <w:marLeft w:val="0"/>
          <w:marRight w:val="0"/>
          <w:marTop w:val="0"/>
          <w:marBottom w:val="0"/>
          <w:divBdr>
            <w:top w:val="none" w:sz="0" w:space="0" w:color="auto"/>
            <w:left w:val="none" w:sz="0" w:space="0" w:color="auto"/>
            <w:bottom w:val="none" w:sz="0" w:space="0" w:color="auto"/>
            <w:right w:val="none" w:sz="0" w:space="0" w:color="auto"/>
          </w:divBdr>
        </w:div>
      </w:divsChild>
    </w:div>
    <w:div w:id="292564509">
      <w:bodyDiv w:val="1"/>
      <w:marLeft w:val="0"/>
      <w:marRight w:val="0"/>
      <w:marTop w:val="0"/>
      <w:marBottom w:val="0"/>
      <w:divBdr>
        <w:top w:val="none" w:sz="0" w:space="0" w:color="auto"/>
        <w:left w:val="none" w:sz="0" w:space="0" w:color="auto"/>
        <w:bottom w:val="none" w:sz="0" w:space="0" w:color="auto"/>
        <w:right w:val="none" w:sz="0" w:space="0" w:color="auto"/>
      </w:divBdr>
      <w:divsChild>
        <w:div w:id="434598018">
          <w:marLeft w:val="0"/>
          <w:marRight w:val="0"/>
          <w:marTop w:val="0"/>
          <w:marBottom w:val="0"/>
          <w:divBdr>
            <w:top w:val="none" w:sz="0" w:space="0" w:color="auto"/>
            <w:left w:val="none" w:sz="0" w:space="0" w:color="auto"/>
            <w:bottom w:val="none" w:sz="0" w:space="0" w:color="auto"/>
            <w:right w:val="none" w:sz="0" w:space="0" w:color="auto"/>
          </w:divBdr>
        </w:div>
        <w:div w:id="1232420697">
          <w:marLeft w:val="0"/>
          <w:marRight w:val="0"/>
          <w:marTop w:val="0"/>
          <w:marBottom w:val="0"/>
          <w:divBdr>
            <w:top w:val="none" w:sz="0" w:space="0" w:color="auto"/>
            <w:left w:val="none" w:sz="0" w:space="0" w:color="auto"/>
            <w:bottom w:val="none" w:sz="0" w:space="0" w:color="auto"/>
            <w:right w:val="none" w:sz="0" w:space="0" w:color="auto"/>
          </w:divBdr>
        </w:div>
        <w:div w:id="1497724299">
          <w:marLeft w:val="0"/>
          <w:marRight w:val="0"/>
          <w:marTop w:val="0"/>
          <w:marBottom w:val="0"/>
          <w:divBdr>
            <w:top w:val="none" w:sz="0" w:space="0" w:color="auto"/>
            <w:left w:val="none" w:sz="0" w:space="0" w:color="auto"/>
            <w:bottom w:val="none" w:sz="0" w:space="0" w:color="auto"/>
            <w:right w:val="none" w:sz="0" w:space="0" w:color="auto"/>
          </w:divBdr>
        </w:div>
        <w:div w:id="1842500581">
          <w:marLeft w:val="0"/>
          <w:marRight w:val="0"/>
          <w:marTop w:val="0"/>
          <w:marBottom w:val="0"/>
          <w:divBdr>
            <w:top w:val="none" w:sz="0" w:space="0" w:color="auto"/>
            <w:left w:val="none" w:sz="0" w:space="0" w:color="auto"/>
            <w:bottom w:val="none" w:sz="0" w:space="0" w:color="auto"/>
            <w:right w:val="none" w:sz="0" w:space="0" w:color="auto"/>
          </w:divBdr>
        </w:div>
      </w:divsChild>
    </w:div>
    <w:div w:id="758864691">
      <w:bodyDiv w:val="1"/>
      <w:marLeft w:val="0"/>
      <w:marRight w:val="0"/>
      <w:marTop w:val="0"/>
      <w:marBottom w:val="0"/>
      <w:divBdr>
        <w:top w:val="none" w:sz="0" w:space="0" w:color="auto"/>
        <w:left w:val="none" w:sz="0" w:space="0" w:color="auto"/>
        <w:bottom w:val="none" w:sz="0" w:space="0" w:color="auto"/>
        <w:right w:val="none" w:sz="0" w:space="0" w:color="auto"/>
      </w:divBdr>
      <w:divsChild>
        <w:div w:id="172184302">
          <w:marLeft w:val="0"/>
          <w:marRight w:val="0"/>
          <w:marTop w:val="0"/>
          <w:marBottom w:val="0"/>
          <w:divBdr>
            <w:top w:val="none" w:sz="0" w:space="0" w:color="auto"/>
            <w:left w:val="none" w:sz="0" w:space="0" w:color="auto"/>
            <w:bottom w:val="none" w:sz="0" w:space="0" w:color="auto"/>
            <w:right w:val="none" w:sz="0" w:space="0" w:color="auto"/>
          </w:divBdr>
        </w:div>
        <w:div w:id="239944392">
          <w:marLeft w:val="0"/>
          <w:marRight w:val="0"/>
          <w:marTop w:val="0"/>
          <w:marBottom w:val="0"/>
          <w:divBdr>
            <w:top w:val="none" w:sz="0" w:space="0" w:color="auto"/>
            <w:left w:val="none" w:sz="0" w:space="0" w:color="auto"/>
            <w:bottom w:val="none" w:sz="0" w:space="0" w:color="auto"/>
            <w:right w:val="none" w:sz="0" w:space="0" w:color="auto"/>
          </w:divBdr>
        </w:div>
        <w:div w:id="2102215602">
          <w:marLeft w:val="0"/>
          <w:marRight w:val="0"/>
          <w:marTop w:val="0"/>
          <w:marBottom w:val="0"/>
          <w:divBdr>
            <w:top w:val="none" w:sz="0" w:space="0" w:color="auto"/>
            <w:left w:val="none" w:sz="0" w:space="0" w:color="auto"/>
            <w:bottom w:val="none" w:sz="0" w:space="0" w:color="auto"/>
            <w:right w:val="none" w:sz="0" w:space="0" w:color="auto"/>
          </w:divBdr>
        </w:div>
      </w:divsChild>
    </w:div>
    <w:div w:id="824323368">
      <w:bodyDiv w:val="1"/>
      <w:marLeft w:val="0"/>
      <w:marRight w:val="0"/>
      <w:marTop w:val="0"/>
      <w:marBottom w:val="0"/>
      <w:divBdr>
        <w:top w:val="none" w:sz="0" w:space="0" w:color="auto"/>
        <w:left w:val="none" w:sz="0" w:space="0" w:color="auto"/>
        <w:bottom w:val="none" w:sz="0" w:space="0" w:color="auto"/>
        <w:right w:val="none" w:sz="0" w:space="0" w:color="auto"/>
      </w:divBdr>
      <w:divsChild>
        <w:div w:id="768626185">
          <w:marLeft w:val="0"/>
          <w:marRight w:val="0"/>
          <w:marTop w:val="0"/>
          <w:marBottom w:val="0"/>
          <w:divBdr>
            <w:top w:val="none" w:sz="0" w:space="0" w:color="auto"/>
            <w:left w:val="none" w:sz="0" w:space="0" w:color="auto"/>
            <w:bottom w:val="none" w:sz="0" w:space="0" w:color="auto"/>
            <w:right w:val="none" w:sz="0" w:space="0" w:color="auto"/>
          </w:divBdr>
        </w:div>
        <w:div w:id="1263995039">
          <w:marLeft w:val="0"/>
          <w:marRight w:val="0"/>
          <w:marTop w:val="0"/>
          <w:marBottom w:val="0"/>
          <w:divBdr>
            <w:top w:val="none" w:sz="0" w:space="0" w:color="auto"/>
            <w:left w:val="none" w:sz="0" w:space="0" w:color="auto"/>
            <w:bottom w:val="none" w:sz="0" w:space="0" w:color="auto"/>
            <w:right w:val="none" w:sz="0" w:space="0" w:color="auto"/>
          </w:divBdr>
        </w:div>
        <w:div w:id="1018853216">
          <w:marLeft w:val="0"/>
          <w:marRight w:val="0"/>
          <w:marTop w:val="0"/>
          <w:marBottom w:val="0"/>
          <w:divBdr>
            <w:top w:val="none" w:sz="0" w:space="0" w:color="auto"/>
            <w:left w:val="none" w:sz="0" w:space="0" w:color="auto"/>
            <w:bottom w:val="none" w:sz="0" w:space="0" w:color="auto"/>
            <w:right w:val="none" w:sz="0" w:space="0" w:color="auto"/>
          </w:divBdr>
        </w:div>
        <w:div w:id="2049405307">
          <w:marLeft w:val="0"/>
          <w:marRight w:val="0"/>
          <w:marTop w:val="0"/>
          <w:marBottom w:val="0"/>
          <w:divBdr>
            <w:top w:val="none" w:sz="0" w:space="0" w:color="auto"/>
            <w:left w:val="none" w:sz="0" w:space="0" w:color="auto"/>
            <w:bottom w:val="none" w:sz="0" w:space="0" w:color="auto"/>
            <w:right w:val="none" w:sz="0" w:space="0" w:color="auto"/>
          </w:divBdr>
        </w:div>
        <w:div w:id="375928955">
          <w:marLeft w:val="0"/>
          <w:marRight w:val="0"/>
          <w:marTop w:val="0"/>
          <w:marBottom w:val="0"/>
          <w:divBdr>
            <w:top w:val="none" w:sz="0" w:space="0" w:color="auto"/>
            <w:left w:val="none" w:sz="0" w:space="0" w:color="auto"/>
            <w:bottom w:val="none" w:sz="0" w:space="0" w:color="auto"/>
            <w:right w:val="none" w:sz="0" w:space="0" w:color="auto"/>
          </w:divBdr>
        </w:div>
        <w:div w:id="1901475498">
          <w:marLeft w:val="0"/>
          <w:marRight w:val="0"/>
          <w:marTop w:val="0"/>
          <w:marBottom w:val="0"/>
          <w:divBdr>
            <w:top w:val="none" w:sz="0" w:space="0" w:color="auto"/>
            <w:left w:val="none" w:sz="0" w:space="0" w:color="auto"/>
            <w:bottom w:val="none" w:sz="0" w:space="0" w:color="auto"/>
            <w:right w:val="none" w:sz="0" w:space="0" w:color="auto"/>
          </w:divBdr>
        </w:div>
        <w:div w:id="1620716878">
          <w:marLeft w:val="0"/>
          <w:marRight w:val="0"/>
          <w:marTop w:val="0"/>
          <w:marBottom w:val="0"/>
          <w:divBdr>
            <w:top w:val="none" w:sz="0" w:space="0" w:color="auto"/>
            <w:left w:val="none" w:sz="0" w:space="0" w:color="auto"/>
            <w:bottom w:val="none" w:sz="0" w:space="0" w:color="auto"/>
            <w:right w:val="none" w:sz="0" w:space="0" w:color="auto"/>
          </w:divBdr>
        </w:div>
      </w:divsChild>
    </w:div>
    <w:div w:id="891693252">
      <w:bodyDiv w:val="1"/>
      <w:marLeft w:val="0"/>
      <w:marRight w:val="0"/>
      <w:marTop w:val="0"/>
      <w:marBottom w:val="0"/>
      <w:divBdr>
        <w:top w:val="none" w:sz="0" w:space="0" w:color="auto"/>
        <w:left w:val="none" w:sz="0" w:space="0" w:color="auto"/>
        <w:bottom w:val="none" w:sz="0" w:space="0" w:color="auto"/>
        <w:right w:val="none" w:sz="0" w:space="0" w:color="auto"/>
      </w:divBdr>
      <w:divsChild>
        <w:div w:id="1630936378">
          <w:marLeft w:val="0"/>
          <w:marRight w:val="0"/>
          <w:marTop w:val="0"/>
          <w:marBottom w:val="0"/>
          <w:divBdr>
            <w:top w:val="none" w:sz="0" w:space="0" w:color="auto"/>
            <w:left w:val="none" w:sz="0" w:space="0" w:color="auto"/>
            <w:bottom w:val="none" w:sz="0" w:space="0" w:color="auto"/>
            <w:right w:val="none" w:sz="0" w:space="0" w:color="auto"/>
          </w:divBdr>
        </w:div>
        <w:div w:id="1132408533">
          <w:marLeft w:val="0"/>
          <w:marRight w:val="0"/>
          <w:marTop w:val="0"/>
          <w:marBottom w:val="0"/>
          <w:divBdr>
            <w:top w:val="none" w:sz="0" w:space="0" w:color="auto"/>
            <w:left w:val="none" w:sz="0" w:space="0" w:color="auto"/>
            <w:bottom w:val="none" w:sz="0" w:space="0" w:color="auto"/>
            <w:right w:val="none" w:sz="0" w:space="0" w:color="auto"/>
          </w:divBdr>
        </w:div>
      </w:divsChild>
    </w:div>
    <w:div w:id="1251311526">
      <w:bodyDiv w:val="1"/>
      <w:marLeft w:val="0"/>
      <w:marRight w:val="0"/>
      <w:marTop w:val="0"/>
      <w:marBottom w:val="0"/>
      <w:divBdr>
        <w:top w:val="none" w:sz="0" w:space="0" w:color="auto"/>
        <w:left w:val="none" w:sz="0" w:space="0" w:color="auto"/>
        <w:bottom w:val="none" w:sz="0" w:space="0" w:color="auto"/>
        <w:right w:val="none" w:sz="0" w:space="0" w:color="auto"/>
      </w:divBdr>
      <w:divsChild>
        <w:div w:id="551355135">
          <w:marLeft w:val="0"/>
          <w:marRight w:val="0"/>
          <w:marTop w:val="0"/>
          <w:marBottom w:val="0"/>
          <w:divBdr>
            <w:top w:val="none" w:sz="0" w:space="0" w:color="auto"/>
            <w:left w:val="none" w:sz="0" w:space="0" w:color="auto"/>
            <w:bottom w:val="none" w:sz="0" w:space="0" w:color="auto"/>
            <w:right w:val="none" w:sz="0" w:space="0" w:color="auto"/>
          </w:divBdr>
        </w:div>
        <w:div w:id="1957834772">
          <w:marLeft w:val="0"/>
          <w:marRight w:val="0"/>
          <w:marTop w:val="0"/>
          <w:marBottom w:val="0"/>
          <w:divBdr>
            <w:top w:val="none" w:sz="0" w:space="0" w:color="auto"/>
            <w:left w:val="none" w:sz="0" w:space="0" w:color="auto"/>
            <w:bottom w:val="none" w:sz="0" w:space="0" w:color="auto"/>
            <w:right w:val="none" w:sz="0" w:space="0" w:color="auto"/>
          </w:divBdr>
        </w:div>
        <w:div w:id="9375161">
          <w:marLeft w:val="0"/>
          <w:marRight w:val="0"/>
          <w:marTop w:val="0"/>
          <w:marBottom w:val="0"/>
          <w:divBdr>
            <w:top w:val="none" w:sz="0" w:space="0" w:color="auto"/>
            <w:left w:val="none" w:sz="0" w:space="0" w:color="auto"/>
            <w:bottom w:val="none" w:sz="0" w:space="0" w:color="auto"/>
            <w:right w:val="none" w:sz="0" w:space="0" w:color="auto"/>
          </w:divBdr>
        </w:div>
        <w:div w:id="1846508830">
          <w:marLeft w:val="0"/>
          <w:marRight w:val="0"/>
          <w:marTop w:val="0"/>
          <w:marBottom w:val="0"/>
          <w:divBdr>
            <w:top w:val="none" w:sz="0" w:space="0" w:color="auto"/>
            <w:left w:val="none" w:sz="0" w:space="0" w:color="auto"/>
            <w:bottom w:val="none" w:sz="0" w:space="0" w:color="auto"/>
            <w:right w:val="none" w:sz="0" w:space="0" w:color="auto"/>
          </w:divBdr>
        </w:div>
        <w:div w:id="162092831">
          <w:marLeft w:val="0"/>
          <w:marRight w:val="0"/>
          <w:marTop w:val="0"/>
          <w:marBottom w:val="0"/>
          <w:divBdr>
            <w:top w:val="none" w:sz="0" w:space="0" w:color="auto"/>
            <w:left w:val="none" w:sz="0" w:space="0" w:color="auto"/>
            <w:bottom w:val="none" w:sz="0" w:space="0" w:color="auto"/>
            <w:right w:val="none" w:sz="0" w:space="0" w:color="auto"/>
          </w:divBdr>
        </w:div>
        <w:div w:id="1530752730">
          <w:marLeft w:val="0"/>
          <w:marRight w:val="0"/>
          <w:marTop w:val="0"/>
          <w:marBottom w:val="0"/>
          <w:divBdr>
            <w:top w:val="none" w:sz="0" w:space="0" w:color="auto"/>
            <w:left w:val="none" w:sz="0" w:space="0" w:color="auto"/>
            <w:bottom w:val="none" w:sz="0" w:space="0" w:color="auto"/>
            <w:right w:val="none" w:sz="0" w:space="0" w:color="auto"/>
          </w:divBdr>
        </w:div>
        <w:div w:id="1212306266">
          <w:marLeft w:val="0"/>
          <w:marRight w:val="0"/>
          <w:marTop w:val="0"/>
          <w:marBottom w:val="0"/>
          <w:divBdr>
            <w:top w:val="none" w:sz="0" w:space="0" w:color="auto"/>
            <w:left w:val="none" w:sz="0" w:space="0" w:color="auto"/>
            <w:bottom w:val="none" w:sz="0" w:space="0" w:color="auto"/>
            <w:right w:val="none" w:sz="0" w:space="0" w:color="auto"/>
          </w:divBdr>
        </w:div>
      </w:divsChild>
    </w:div>
    <w:div w:id="1302615386">
      <w:bodyDiv w:val="1"/>
      <w:marLeft w:val="0"/>
      <w:marRight w:val="0"/>
      <w:marTop w:val="0"/>
      <w:marBottom w:val="0"/>
      <w:divBdr>
        <w:top w:val="none" w:sz="0" w:space="0" w:color="auto"/>
        <w:left w:val="none" w:sz="0" w:space="0" w:color="auto"/>
        <w:bottom w:val="none" w:sz="0" w:space="0" w:color="auto"/>
        <w:right w:val="none" w:sz="0" w:space="0" w:color="auto"/>
      </w:divBdr>
      <w:divsChild>
        <w:div w:id="907836636">
          <w:marLeft w:val="0"/>
          <w:marRight w:val="0"/>
          <w:marTop w:val="0"/>
          <w:marBottom w:val="0"/>
          <w:divBdr>
            <w:top w:val="none" w:sz="0" w:space="0" w:color="auto"/>
            <w:left w:val="none" w:sz="0" w:space="0" w:color="auto"/>
            <w:bottom w:val="none" w:sz="0" w:space="0" w:color="auto"/>
            <w:right w:val="none" w:sz="0" w:space="0" w:color="auto"/>
          </w:divBdr>
        </w:div>
        <w:div w:id="887914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2a39a9b96c96d6ed035ce18baed96ea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d0322e2d2d62aa9dcef8c9e55a299da9"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65CF93-53AF-4CF1-84CA-0B7777FD6734}">
  <ds:schemaRefs>
    <ds:schemaRef ds:uri="http://schemas.openxmlformats.org/officeDocument/2006/bibliography"/>
  </ds:schemaRefs>
</ds:datastoreItem>
</file>

<file path=customXml/itemProps2.xml><?xml version="1.0" encoding="utf-8"?>
<ds:datastoreItem xmlns:ds="http://schemas.openxmlformats.org/officeDocument/2006/customXml" ds:itemID="{47B8F2E9-D842-4DE5-B2A7-76C67B49310A}">
  <ds:schemaRefs>
    <ds:schemaRef ds:uri="http://purl.org/dc/terms/"/>
    <ds:schemaRef ds:uri="http://purl.org/dc/dcmitype/"/>
    <ds:schemaRef ds:uri="bacc2ad0-7404-40c1-80a7-151f3b004475"/>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b1806c8e-1ab9-4ab4-abd9-63d74af78f08"/>
    <ds:schemaRef ds:uri="http://schemas.microsoft.com/office/2006/metadata/properties"/>
  </ds:schemaRefs>
</ds:datastoreItem>
</file>

<file path=customXml/itemProps3.xml><?xml version="1.0" encoding="utf-8"?>
<ds:datastoreItem xmlns:ds="http://schemas.openxmlformats.org/officeDocument/2006/customXml" ds:itemID="{1C346E1D-0C5D-46A7-B362-C6687DD810B6}">
  <ds:schemaRefs>
    <ds:schemaRef ds:uri="http://schemas.microsoft.com/sharepoint/v3/contenttype/forms"/>
  </ds:schemaRefs>
</ds:datastoreItem>
</file>

<file path=customXml/itemProps4.xml><?xml version="1.0" encoding="utf-8"?>
<ds:datastoreItem xmlns:ds="http://schemas.openxmlformats.org/officeDocument/2006/customXml" ds:itemID="{5EEA7776-7421-4D4C-B1EE-601D074F8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5487</Words>
  <Characters>31279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Lesleigh Butler</dc:creator>
  <cp:keywords/>
  <dc:description/>
  <cp:lastModifiedBy>Lesleigh Butler</cp:lastModifiedBy>
  <cp:revision>2</cp:revision>
  <dcterms:created xsi:type="dcterms:W3CDTF">2025-01-19T22:25:00Z</dcterms:created>
  <dcterms:modified xsi:type="dcterms:W3CDTF">2025-01-19T22:25:00Z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y fmtid="{D5CDD505-2E9C-101B-9397-08002B2CF9AE}" pid="3" name="MediaServiceImageTags">
    <vt:lpwstr/>
  </property>
</Properties>
</file>